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EDBB8">
      <w:pPr>
        <w:rPr>
          <w:b/>
          <w:color w:val="C00000"/>
          <w:w w:val="90"/>
          <w:sz w:val="18"/>
        </w:rPr>
      </w:pPr>
      <w:bookmarkStart w:id="0" w:name="_GoBack"/>
      <w:r>
        <w:rPr>
          <w:rFonts w:hint="eastAsia"/>
          <w:b/>
          <w:color w:val="C00000"/>
          <w:sz w:val="18"/>
        </w:rPr>
        <w:drawing>
          <wp:anchor distT="0" distB="0" distL="114300" distR="114300" simplePos="0" relativeHeight="251661312" behindDoc="0" locked="0" layoutInCell="1" allowOverlap="1">
            <wp:simplePos x="0" y="0"/>
            <wp:positionH relativeFrom="column">
              <wp:posOffset>-485775</wp:posOffset>
            </wp:positionH>
            <wp:positionV relativeFrom="paragraph">
              <wp:posOffset>-250825</wp:posOffset>
            </wp:positionV>
            <wp:extent cx="6456680" cy="914400"/>
            <wp:effectExtent l="0" t="0" r="1270" b="0"/>
            <wp:wrapNone/>
            <wp:docPr id="3" name="图片 192" descr="C:/Users/DELL/Desktop/页眉图片2.png页眉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2" descr="C:/Users/DELL/Desktop/页眉图片2.png页眉图片2"/>
                    <pic:cNvPicPr>
                      <a:picLocks noChangeAspect="1" noChangeArrowheads="1"/>
                    </pic:cNvPicPr>
                  </pic:nvPicPr>
                  <pic:blipFill>
                    <a:blip r:embed="rId5"/>
                    <a:srcRect t="84" b="84"/>
                    <a:stretch>
                      <a:fillRect/>
                    </a:stretch>
                  </pic:blipFill>
                  <pic:spPr>
                    <a:xfrm>
                      <a:off x="0" y="0"/>
                      <a:ext cx="6456680" cy="914400"/>
                    </a:xfrm>
                    <a:prstGeom prst="rect">
                      <a:avLst/>
                    </a:prstGeom>
                    <a:noFill/>
                    <a:ln w="9525">
                      <a:noFill/>
                      <a:miter lim="800000"/>
                      <a:headEnd/>
                      <a:tailEnd/>
                    </a:ln>
                  </pic:spPr>
                </pic:pic>
              </a:graphicData>
            </a:graphic>
          </wp:anchor>
        </w:drawing>
      </w:r>
      <w:bookmarkEnd w:id="0"/>
    </w:p>
    <w:p w14:paraId="59505BC0">
      <w:pPr>
        <w:rPr>
          <w:b/>
          <w:color w:val="C00000"/>
          <w:w w:val="90"/>
          <w:sz w:val="18"/>
        </w:rPr>
      </w:pPr>
    </w:p>
    <w:p w14:paraId="1CE319F8">
      <w:pPr>
        <w:spacing w:line="0" w:lineRule="atLeast"/>
        <w:ind w:right="-107"/>
        <w:rPr>
          <w:rFonts w:ascii="Verdana" w:hAnsi="Verdana"/>
          <w:b/>
          <w:color w:val="000000"/>
          <w:w w:val="90"/>
          <w:sz w:val="52"/>
          <w:szCs w:val="52"/>
        </w:rPr>
      </w:pPr>
    </w:p>
    <w:p w14:paraId="26EDBFA7">
      <w:pPr>
        <w:jc w:val="left"/>
        <w:rPr>
          <w:w w:val="90"/>
        </w:rPr>
      </w:pPr>
      <w:r>
        <w:pict>
          <v:group id="组合 223" o:spid="_x0000_s1321" o:spt="203" style="position:absolute;left:0pt;margin-left:131.9pt;margin-top:2.2pt;height:39.65pt;width:187.15pt;z-index:251663360;mso-width-relative:page;mso-height-relative:page;" coordorigin="4042,6929" coordsize="4378,949">
            <o:lock v:ext="edit"/>
            <v:shape id="图片 195" o:spid="_x0000_s1322" o:spt="75" type="#_x0000_t75" style="position:absolute;left:5541;top:6929;height:915;width:1350;" filled="f" o:preferrelative="t" stroked="f" coordsize="21600,21600">
              <v:path/>
              <v:fill on="f" focussize="0,0"/>
              <v:stroke on="f" joinstyle="miter"/>
              <v:imagedata r:id="rId6" o:title=""/>
              <o:lock v:ext="edit" aspectratio="t"/>
            </v:shape>
            <v:shape id="图片 196" o:spid="_x0000_s1323" o:spt="75" type="#_x0000_t75" style="position:absolute;left:4729;top:6953;height:900;width:930;" filled="f" o:preferrelative="t" stroked="f" coordsize="21600,21600">
              <v:path/>
              <v:fill on="f" focussize="0,0"/>
              <v:stroke on="f" joinstyle="miter"/>
              <v:imagedata r:id="rId7" o:title=""/>
              <o:lock v:ext="edit" aspectratio="t"/>
            </v:shape>
            <v:shape id="图片 197" o:spid="_x0000_s1324" o:spt="75" type="#_x0000_t75" style="position:absolute;left:4042;top:6935;height:915;width:750;" filled="f" o:preferrelative="t" stroked="f" coordsize="21600,21600">
              <v:path/>
              <v:fill on="f" focussize="0,0"/>
              <v:stroke on="f" joinstyle="miter"/>
              <v:imagedata r:id="rId8" o:title=""/>
              <o:lock v:ext="edit" aspectratio="t"/>
            </v:shape>
            <v:shape id="图片 199" o:spid="_x0000_s1325" o:spt="75" type="#_x0000_t75" style="position:absolute;left:6860;top:7008;height:870;width:1560;" filled="f" o:preferrelative="t" stroked="f" coordsize="21600,21600">
              <v:path/>
              <v:fill on="f" focussize="0,0"/>
              <v:stroke on="f" joinstyle="miter"/>
              <v:imagedata r:id="rId9" o:title=""/>
              <o:lock v:ext="edit" aspectratio="t"/>
            </v:shape>
          </v:group>
        </w:pict>
      </w:r>
    </w:p>
    <w:p w14:paraId="2BD97BA3">
      <w:pPr>
        <w:spacing w:line="0" w:lineRule="atLeast"/>
        <w:ind w:left="58" w:leftChars="-257" w:right="-107" w:hanging="598" w:hangingChars="285"/>
        <w:rPr>
          <w:rFonts w:ascii="Verdana" w:hAnsi="Verdana"/>
          <w:b/>
          <w:color w:val="003366"/>
          <w:w w:val="90"/>
          <w:sz w:val="28"/>
          <w:szCs w:val="28"/>
        </w:rPr>
      </w:pPr>
      <w:r>
        <w:pict>
          <v:group id="组合 210" o:spid="_x0000_s1326" o:spt="203" style="position:absolute;left:0pt;margin-left:268.5pt;margin-top:20.15pt;height:33.9pt;width:208.1pt;z-index:251664384;mso-width-relative:page;mso-height-relative:page;" coordorigin="9035,3886" coordsize="4054,664">
            <o:lock v:ext="edit"/>
            <v:shape id="AutoShape 4" o:spid="_x0000_s1327" o:spt="72" type="#_x0000_t72" style="position:absolute;left:9523;top:3886;height:664;width:3566;rotation:196608f;" fillcolor="#FFFF00" filled="t" stroked="t" coordsize="21600,21600" o:gfxdata="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fxliNIAAAAEAQAADwAAAAAAAAAB&#10;ACAAAAAiAAAAZHJzL2Rvd25yZXYueG1sUEsBAhQAFAAAAAgAh07iQGlqWZrdAQAAsQMAAA4AAAAA&#10;AAAAAQAgAAAAIQEAAGRycy9lMm9Eb2MueG1sUEsFBgAAAAAGAAYAWQEAAHAFAAAAAA==&#10;">
              <v:path/>
              <v:fill on="t" focussize="0,0"/>
              <v:stroke color="#FFC000" joinstyle="miter"/>
              <v:imagedata o:title=""/>
              <o:lock v:ext="edit"/>
              <v:textbox>
                <w:txbxContent>
                  <w:p w14:paraId="4609A4A8">
                    <w:pPr>
                      <w:rPr>
                        <w:rFonts w:ascii="Calibri" w:hAnsi="Calibri"/>
                      </w:rPr>
                    </w:pPr>
                  </w:p>
                </w:txbxContent>
              </v:textbox>
            </v:shape>
            <v:shape id="Text Box 5" o:spid="_x0000_s1328" o:spt="202" type="#_x0000_t202" style="position:absolute;left:9035;top:4004;height:388;width:3468;" filled="f" stroked="f" coordsize="21600,21600" o:gfxdata="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Cl8k0gAAAAQBAAAPAAAAAAAAAAEAIAAAACIAAABkcnMvZG93bnJldi54bWxQSwEC&#10;FAAUAAAACACHTuJAuBG9NsEBAABdAwAADgAAAAAAAAABACAAAAAhAQAAZHJzL2Uyb0RvYy54bWxQ&#10;SwUGAAAAAAYABgBZAQAAVAUAAAAA&#10;">
              <v:path/>
              <v:fill on="f" focussize="0,0"/>
              <v:stroke on="f" joinstyle="miter"/>
              <v:imagedata o:title=""/>
              <o:lock v:ext="edit"/>
              <v:textbox>
                <w:txbxContent>
                  <w:p w14:paraId="175B2130">
                    <w:pPr>
                      <w:pStyle w:val="15"/>
                      <w:spacing w:line="300" w:lineRule="exact"/>
                      <w:ind w:firstLine="840" w:firstLineChars="300"/>
                      <w:jc w:val="both"/>
                      <w:rPr>
                        <w:sz w:val="28"/>
                        <w:szCs w:val="28"/>
                      </w:rPr>
                    </w:pPr>
                    <w:r>
                      <w:rPr>
                        <w:rFonts w:hint="eastAsia" w:ascii="方正康体简体" w:hAnsi="方正艺黑_GBK" w:eastAsia="方正康体简体"/>
                        <w:bCs/>
                        <w:color w:val="C00000"/>
                        <w:kern w:val="24"/>
                        <w:sz w:val="28"/>
                        <w:szCs w:val="28"/>
                      </w:rPr>
                      <w:t>高温</w:t>
                    </w:r>
                    <w:r>
                      <w:rPr>
                        <w:rFonts w:hint="eastAsia" w:ascii="方正康体简体" w:hAnsi="方正艺黑_GBK" w:eastAsia="方正康体简体"/>
                        <w:bCs/>
                        <w:color w:val="C00000"/>
                        <w:kern w:val="24"/>
                        <w:sz w:val="21"/>
                        <w:szCs w:val="21"/>
                      </w:rPr>
                      <w:t>（</w:t>
                    </w:r>
                    <w:r>
                      <w:rPr>
                        <w:rFonts w:hint="eastAsia" w:ascii="方正康体简体" w:hAnsi="方正艺黑_GBK" w:eastAsia="方正康体简体"/>
                        <w:bCs/>
                        <w:color w:val="C00000"/>
                        <w:kern w:val="24"/>
                      </w:rPr>
                      <w:t>125℃</w:t>
                    </w:r>
                    <w:r>
                      <w:rPr>
                        <w:rFonts w:hint="eastAsia" w:ascii="方正康体简体" w:hAnsi="方正艺黑_GBK" w:eastAsia="方正康体简体"/>
                        <w:bCs/>
                        <w:color w:val="C00000"/>
                        <w:kern w:val="24"/>
                        <w:sz w:val="21"/>
                        <w:szCs w:val="21"/>
                      </w:rPr>
                      <w:t>）</w:t>
                    </w:r>
                    <w:r>
                      <w:rPr>
                        <w:rFonts w:hint="eastAsia" w:ascii="方正康体简体" w:hAnsi="方正艺黑_GBK" w:eastAsia="方正康体简体"/>
                        <w:bCs/>
                        <w:color w:val="C00000"/>
                        <w:kern w:val="24"/>
                        <w:sz w:val="28"/>
                        <w:szCs w:val="28"/>
                      </w:rPr>
                      <w:t>小型化</w:t>
                    </w:r>
                    <w:r>
                      <w:rPr>
                        <w:rFonts w:ascii="方正康体简体" w:hAnsi="方正艺黑_GBK" w:eastAsia="方正康体简体"/>
                        <w:b/>
                        <w:color w:val="C00000"/>
                        <w:kern w:val="24"/>
                        <w:sz w:val="28"/>
                        <w:szCs w:val="28"/>
                      </w:rPr>
                      <w:t>！</w:t>
                    </w:r>
                  </w:p>
                </w:txbxContent>
              </v:textbox>
            </v:shape>
          </v:group>
        </w:pict>
      </w:r>
      <w:r>
        <w:rPr>
          <w:rFonts w:ascii="Copperplate Gothic Bold" w:hAnsi="Copperplate Gothic Bold" w:cs="Copperplate Gothic Bold"/>
          <w:b/>
          <w:color w:val="002060"/>
          <w:w w:val="90"/>
          <w:sz w:val="52"/>
          <w:szCs w:val="52"/>
        </w:rPr>
        <w:t>WLR</w:t>
      </w:r>
      <w:r>
        <w:rPr>
          <w:rFonts w:hint="eastAsia" w:ascii="Copperplate Gothic Bold" w:hAnsi="Copperplate Gothic Bold" w:cs="Copperplate Gothic Bold"/>
          <w:b/>
          <w:color w:val="002060"/>
          <w:w w:val="90"/>
          <w:sz w:val="52"/>
          <w:szCs w:val="52"/>
        </w:rPr>
        <w:t>-C</w:t>
      </w:r>
      <w:r>
        <w:rPr>
          <w:rFonts w:hint="eastAsia" w:ascii="Verdana" w:hAnsi="Verdana"/>
          <w:b/>
          <w:color w:val="002060"/>
          <w:w w:val="90"/>
          <w:sz w:val="52"/>
          <w:szCs w:val="52"/>
        </w:rPr>
        <w:t xml:space="preserve"> </w:t>
      </w:r>
      <w:r>
        <w:rPr>
          <w:rFonts w:ascii="Copperplate Gothic Bold" w:hAnsi="Copperplate Gothic Bold" w:cs="Copperplate Gothic Bold"/>
          <w:b/>
          <w:color w:val="002060"/>
          <w:w w:val="90"/>
          <w:sz w:val="28"/>
          <w:szCs w:val="28"/>
        </w:rPr>
        <w:t>Series</w:t>
      </w:r>
      <w:r>
        <w:rPr>
          <w:rFonts w:ascii="Verdana" w:hAnsi="Verdana"/>
          <w:b/>
          <w:color w:val="002060"/>
          <w:w w:val="90"/>
          <w:sz w:val="28"/>
          <w:szCs w:val="28"/>
        </w:rPr>
        <w:t xml:space="preserve"> </w:t>
      </w:r>
    </w:p>
    <w:p w14:paraId="1E4CAC75">
      <w:pPr>
        <w:spacing w:line="0" w:lineRule="atLeast"/>
        <w:ind w:right="-107"/>
        <w:rPr>
          <w:rFonts w:ascii="Verdana" w:hAnsi="Verdana"/>
          <w:b/>
          <w:color w:val="FF0000"/>
          <w:w w:val="90"/>
          <w:sz w:val="28"/>
          <w:szCs w:val="28"/>
        </w:rPr>
      </w:pPr>
      <w:r>
        <w:rPr>
          <w:rFonts w:hint="eastAsia" w:ascii="Verdana" w:hAnsi="Verdana"/>
          <w:b/>
          <w:color w:val="FF0000"/>
          <w:w w:val="90"/>
          <w:sz w:val="28"/>
          <w:szCs w:val="28"/>
        </w:rPr>
        <w:t xml:space="preserve">                            </w:t>
      </w:r>
    </w:p>
    <w:p w14:paraId="30890F9F">
      <w:pPr>
        <w:spacing w:line="340" w:lineRule="exact"/>
        <w:ind w:left="315" w:leftChars="-203" w:right="-107" w:hanging="741" w:hangingChars="247"/>
        <w:rPr>
          <w:rFonts w:eastAsia="微软雅黑"/>
          <w:b/>
          <w:color w:val="C00000"/>
        </w:rPr>
      </w:pPr>
      <w:r>
        <w:rPr>
          <w:rFonts w:ascii="Copperplate Gothic Bold" w:hAnsi="Copperplate Gothic Bold" w:eastAsia="微软雅黑" w:cs="Copperplate Gothic Bold"/>
          <w:b/>
          <w:color w:val="C00000"/>
          <w:sz w:val="30"/>
          <w:szCs w:val="30"/>
        </w:rPr>
        <w:t xml:space="preserve">Varistors </w:t>
      </w:r>
      <w:r>
        <w:rPr>
          <w:rFonts w:ascii="Copperplate Gothic Bold" w:hAnsi="Copperplate Gothic Bold" w:eastAsia="微软雅黑" w:cs="Copperplate Gothic Bold"/>
          <w:b/>
          <w:color w:val="C00000"/>
          <w:szCs w:val="21"/>
        </w:rPr>
        <w:t>(Coated SMD Type)</w:t>
      </w:r>
      <w:r>
        <w:rPr>
          <w:rFonts w:hint="eastAsia" w:ascii="Copperplate Gothic Bold" w:hAnsi="Copperplate Gothic Bold" w:eastAsia="微软雅黑" w:cs="Copperplate Gothic Bold"/>
          <w:b/>
          <w:color w:val="C00000"/>
          <w:szCs w:val="21"/>
        </w:rPr>
        <w:t xml:space="preserve"> </w:t>
      </w:r>
      <w:r>
        <w:rPr>
          <w:rFonts w:hAnsi="Copperplate Gothic Bold" w:eastAsia="微软雅黑"/>
          <w:b/>
          <w:color w:val="C00000"/>
          <w:sz w:val="28"/>
          <w:szCs w:val="28"/>
        </w:rPr>
        <w:t>包封</w:t>
      </w:r>
      <w:r>
        <w:rPr>
          <w:rFonts w:hAnsi="微软雅黑" w:eastAsia="微软雅黑"/>
          <w:b/>
          <w:color w:val="C00000"/>
          <w:sz w:val="28"/>
          <w:szCs w:val="28"/>
        </w:rPr>
        <w:t>贴片型压敏电阻器</w:t>
      </w:r>
    </w:p>
    <w:p w14:paraId="744BC594">
      <w:pPr>
        <w:spacing w:line="340" w:lineRule="exact"/>
        <w:ind w:left="114" w:leftChars="-202" w:hanging="538" w:hangingChars="224"/>
        <w:rPr>
          <w:rFonts w:eastAsia="楷体"/>
          <w:b/>
          <w:color w:val="C00000"/>
          <w:sz w:val="24"/>
        </w:rPr>
      </w:pPr>
      <w:r>
        <w:rPr>
          <w:rFonts w:eastAsia="微软雅黑"/>
          <w:b/>
          <w:color w:val="C00000"/>
          <w:sz w:val="24"/>
        </w:rPr>
        <w:t xml:space="preserve">- </w:t>
      </w:r>
      <w:r>
        <w:rPr>
          <w:rFonts w:ascii="Verdana" w:hAnsi="Verdana" w:eastAsia="微软雅黑" w:cs="Verdana"/>
          <w:b/>
          <w:color w:val="C00000"/>
          <w:sz w:val="24"/>
        </w:rPr>
        <w:t>For Overvoltage Protection</w:t>
      </w:r>
      <w:r>
        <w:rPr>
          <w:rFonts w:eastAsia="微软雅黑"/>
          <w:b/>
          <w:color w:val="C00000"/>
          <w:sz w:val="24"/>
        </w:rPr>
        <w:t xml:space="preserve"> </w:t>
      </w:r>
      <w:r>
        <w:rPr>
          <w:rFonts w:ascii="华文楷体" w:hAnsi="华文楷体" w:eastAsia="华文楷体" w:cs="华文楷体"/>
          <w:b/>
          <w:color w:val="C00000"/>
          <w:sz w:val="28"/>
          <w:szCs w:val="28"/>
        </w:rPr>
        <w:t xml:space="preserve">用于过电压保护 </w:t>
      </w:r>
    </w:p>
    <w:p w14:paraId="41C4F226">
      <w:pPr>
        <w:rPr>
          <w:b/>
          <w:color w:val="C00000"/>
          <w:w w:val="90"/>
          <w:sz w:val="18"/>
        </w:rPr>
      </w:pPr>
    </w:p>
    <w:p w14:paraId="6EF8CB7E">
      <w:pPr>
        <w:spacing w:line="0" w:lineRule="atLeast"/>
        <w:ind w:left="63" w:leftChars="-204" w:hanging="491" w:hangingChars="195"/>
        <w:rPr>
          <w:color w:val="C00000"/>
          <w:w w:val="90"/>
          <w:sz w:val="28"/>
          <w:szCs w:val="28"/>
        </w:rPr>
      </w:pPr>
    </w:p>
    <w:p w14:paraId="46F7D261">
      <w:pPr>
        <w:spacing w:line="0" w:lineRule="atLeast"/>
        <w:ind w:left="-42" w:leftChars="-204" w:hanging="386" w:hangingChars="195"/>
        <w:rPr>
          <w:b/>
          <w:w w:val="90"/>
          <w:sz w:val="22"/>
          <w:szCs w:val="22"/>
        </w:rPr>
      </w:pPr>
      <w:r>
        <w:rPr>
          <w:rFonts w:hint="eastAsia"/>
          <w:w w:val="90"/>
          <w:sz w:val="22"/>
          <w:szCs w:val="22"/>
        </w:rPr>
        <w:t>■</w:t>
      </w:r>
      <w:r>
        <w:rPr>
          <w:w w:val="90"/>
          <w:sz w:val="22"/>
          <w:szCs w:val="22"/>
        </w:rPr>
        <w:t xml:space="preserve"> </w:t>
      </w:r>
      <w:r>
        <w:rPr>
          <w:b/>
          <w:w w:val="90"/>
          <w:sz w:val="22"/>
          <w:szCs w:val="22"/>
        </w:rPr>
        <w:t>GENERAL</w:t>
      </w:r>
      <w:r>
        <w:rPr>
          <w:rFonts w:hint="eastAsia"/>
          <w:b/>
          <w:w w:val="90"/>
          <w:sz w:val="22"/>
          <w:szCs w:val="22"/>
        </w:rPr>
        <w:t>概述</w:t>
      </w:r>
      <w:r>
        <w:rPr>
          <w:b/>
          <w:w w:val="90"/>
          <w:sz w:val="22"/>
          <w:szCs w:val="22"/>
        </w:rPr>
        <w:t xml:space="preserve"> </w:t>
      </w:r>
    </w:p>
    <w:p w14:paraId="658D93F9">
      <w:pPr>
        <w:spacing w:line="0" w:lineRule="atLeast"/>
        <w:rPr>
          <w:w w:val="90"/>
          <w:sz w:val="20"/>
        </w:rPr>
      </w:pPr>
      <w:r>
        <w:rPr>
          <w:w w:val="90"/>
          <w:sz w:val="20"/>
        </w:rPr>
        <w:pict>
          <v:shape id="文本框 123" o:spid="_x0000_s1236" o:spt="202" type="#_x0000_t202" style="position:absolute;left:0pt;margin-left:231.75pt;margin-top:6.9pt;height:163.15pt;width:223.2pt;z-index:251659264;mso-width-relative:page;mso-height-relative:page;" filled="f" stroked="f" coordsize="21600,21600">
            <v:path/>
            <v:fill on="f" focussize="0,0"/>
            <v:stroke on="f" joinstyle="miter"/>
            <v:imagedata o:title=""/>
            <o:lock v:ext="edit"/>
            <v:textbox>
              <w:txbxContent>
                <w:p w14:paraId="3181396D">
                  <w:pPr>
                    <w:spacing w:line="0" w:lineRule="atLeast"/>
                    <w:ind w:firstLine="378" w:firstLineChars="200"/>
                    <w:rPr>
                      <w:w w:val="90"/>
                      <w:position w:val="8"/>
                      <w:sz w:val="20"/>
                      <w:szCs w:val="20"/>
                    </w:rPr>
                  </w:pPr>
                  <w:r>
                    <w:rPr>
                      <w:rFonts w:hAnsi="微软繁标宋" w:eastAsia="微软繁标宋"/>
                      <w:b/>
                      <w:color w:val="000000"/>
                      <w:w w:val="90"/>
                      <w:position w:val="8"/>
                      <w:szCs w:val="21"/>
                    </w:rPr>
                    <w:t>伟林</w:t>
                  </w:r>
                  <w:r>
                    <w:rPr>
                      <w:rFonts w:eastAsia="微软繁标宋"/>
                      <w:b/>
                      <w:color w:val="000000"/>
                      <w:w w:val="90"/>
                      <w:position w:val="8"/>
                      <w:szCs w:val="21"/>
                    </w:rPr>
                    <w:t>-</w:t>
                  </w:r>
                  <w:r>
                    <w:rPr>
                      <w:rFonts w:hAnsi="微软繁标宋" w:eastAsia="微软繁标宋"/>
                      <w:b/>
                      <w:color w:val="000000"/>
                      <w:w w:val="90"/>
                      <w:position w:val="8"/>
                      <w:szCs w:val="21"/>
                    </w:rPr>
                    <w:t>中昊微</w:t>
                  </w:r>
                  <w:r>
                    <w:rPr>
                      <w:b/>
                      <w:bCs/>
                      <w:color w:val="000000"/>
                      <w:w w:val="90"/>
                      <w:position w:val="8"/>
                      <w:szCs w:val="21"/>
                    </w:rPr>
                    <w:t>WLR-C</w:t>
                  </w:r>
                  <w:r>
                    <w:rPr>
                      <w:b/>
                      <w:bCs/>
                      <w:w w:val="90"/>
                      <w:position w:val="8"/>
                      <w:sz w:val="20"/>
                      <w:szCs w:val="20"/>
                    </w:rPr>
                    <w:t>系列包封贴片型压敏电阻器</w:t>
                  </w:r>
                  <w:r>
                    <w:rPr>
                      <w:w w:val="90"/>
                      <w:position w:val="8"/>
                      <w:sz w:val="20"/>
                      <w:szCs w:val="20"/>
                    </w:rPr>
                    <w:t>是因应用户实行再流焊工艺后替代插式元器件的要求而推出的创新产品。</w:t>
                  </w:r>
                </w:p>
                <w:p w14:paraId="37B4C644">
                  <w:pPr>
                    <w:ind w:firstLine="360" w:firstLineChars="200"/>
                    <w:rPr>
                      <w:w w:val="90"/>
                      <w:position w:val="8"/>
                      <w:sz w:val="20"/>
                      <w:szCs w:val="20"/>
                    </w:rPr>
                  </w:pPr>
                  <w:r>
                    <w:rPr>
                      <w:w w:val="90"/>
                      <w:position w:val="8"/>
                      <w:sz w:val="20"/>
                      <w:szCs w:val="20"/>
                    </w:rPr>
                    <w:t>WLR-C系列产品拥有自主知识产权（国家发明专利号: 201922031835.4)，并通过了UL、TUV及CQC等安规认证。</w:t>
                  </w:r>
                </w:p>
                <w:p w14:paraId="2F9D93F7">
                  <w:pPr>
                    <w:ind w:firstLine="360" w:firstLineChars="200"/>
                    <w:rPr>
                      <w:w w:val="90"/>
                      <w:position w:val="8"/>
                      <w:sz w:val="20"/>
                      <w:szCs w:val="20"/>
                    </w:rPr>
                  </w:pPr>
                  <w:r>
                    <w:rPr>
                      <w:w w:val="90"/>
                      <w:position w:val="8"/>
                      <w:sz w:val="20"/>
                      <w:szCs w:val="20"/>
                    </w:rPr>
                    <w:t>WLR-C系列产品具有传统SMD产品所不具备的若干特点：</w:t>
                  </w:r>
                </w:p>
                <w:p w14:paraId="26295D69">
                  <w:pPr>
                    <w:numPr>
                      <w:ilvl w:val="0"/>
                      <w:numId w:val="2"/>
                    </w:numPr>
                    <w:ind w:right="-724" w:rightChars="-345" w:firstLine="360" w:firstLineChars="200"/>
                    <w:rPr>
                      <w:w w:val="90"/>
                      <w:position w:val="8"/>
                      <w:sz w:val="20"/>
                      <w:szCs w:val="20"/>
                    </w:rPr>
                  </w:pPr>
                  <w:r>
                    <w:rPr>
                      <w:w w:val="90"/>
                      <w:position w:val="8"/>
                      <w:sz w:val="20"/>
                      <w:szCs w:val="20"/>
                    </w:rPr>
                    <w:t>高抗组合波能力；</w:t>
                  </w:r>
                </w:p>
                <w:p w14:paraId="51A0D357">
                  <w:pPr>
                    <w:numPr>
                      <w:ilvl w:val="0"/>
                      <w:numId w:val="2"/>
                    </w:numPr>
                    <w:ind w:right="-724" w:rightChars="-345" w:firstLine="360" w:firstLineChars="200"/>
                    <w:rPr>
                      <w:w w:val="90"/>
                      <w:position w:val="8"/>
                      <w:sz w:val="20"/>
                      <w:szCs w:val="20"/>
                    </w:rPr>
                  </w:pPr>
                  <w:r>
                    <w:rPr>
                      <w:w w:val="90"/>
                      <w:position w:val="8"/>
                      <w:sz w:val="20"/>
                      <w:szCs w:val="20"/>
                    </w:rPr>
                    <w:t>绝缘电压高，抗潮热性好。</w:t>
                  </w:r>
                </w:p>
                <w:p w14:paraId="7B0A1384">
                  <w:pPr>
                    <w:ind w:firstLine="360" w:firstLineChars="200"/>
                    <w:rPr>
                      <w:w w:val="90"/>
                      <w:position w:val="8"/>
                      <w:sz w:val="20"/>
                      <w:szCs w:val="20"/>
                    </w:rPr>
                  </w:pPr>
                </w:p>
                <w:p w14:paraId="47F6BCD8">
                  <w:pPr>
                    <w:ind w:firstLine="360" w:firstLineChars="200"/>
                    <w:rPr>
                      <w:w w:val="90"/>
                      <w:position w:val="8"/>
                      <w:sz w:val="20"/>
                      <w:szCs w:val="20"/>
                    </w:rPr>
                  </w:pPr>
                </w:p>
                <w:p w14:paraId="10559660"/>
                <w:p w14:paraId="367FBEFA">
                  <w:pPr>
                    <w:ind w:firstLine="360" w:firstLineChars="200"/>
                    <w:rPr>
                      <w:w w:val="90"/>
                      <w:position w:val="8"/>
                      <w:sz w:val="20"/>
                      <w:szCs w:val="20"/>
                    </w:rPr>
                  </w:pPr>
                </w:p>
                <w:p w14:paraId="6A05A733">
                  <w:pPr>
                    <w:rPr>
                      <w:color w:val="000000"/>
                      <w:szCs w:val="21"/>
                    </w:rPr>
                  </w:pPr>
                </w:p>
              </w:txbxContent>
            </v:textbox>
          </v:shape>
        </w:pict>
      </w:r>
      <w:r>
        <w:rPr>
          <w:w w:val="90"/>
          <w:sz w:val="20"/>
        </w:rPr>
        <w:pict>
          <v:shape id="文本框 124" o:spid="_x0000_s1237" o:spt="202" type="#_x0000_t202" style="position:absolute;left:0pt;margin-left:-27pt;margin-top:8.6pt;height:149.65pt;width:242.25pt;z-index:251660288;mso-width-relative:page;mso-height-relative:page;" stroked="f" coordsize="21600,21600">
            <v:path/>
            <v:fill focussize="0,0"/>
            <v:stroke on="f" joinstyle="miter"/>
            <v:imagedata o:title=""/>
            <o:lock v:ext="edit"/>
            <v:textbox>
              <w:txbxContent>
                <w:p w14:paraId="50816BFC">
                  <w:pPr>
                    <w:spacing w:line="0" w:lineRule="atLeast"/>
                    <w:rPr>
                      <w:sz w:val="18"/>
                      <w:szCs w:val="18"/>
                    </w:rPr>
                  </w:pPr>
                  <w:r>
                    <w:rPr>
                      <w:sz w:val="18"/>
                      <w:szCs w:val="18"/>
                    </w:rPr>
                    <w:t>WEILIN-ZHONGHAO MICRO WLR-C series varistors (Coated SMD Type) is an innovative products instead of the leads acording to customers’ demands    when the reflow welding process is adopted.</w:t>
                  </w:r>
                </w:p>
                <w:p w14:paraId="5B5926E0">
                  <w:pPr>
                    <w:spacing w:line="0" w:lineRule="atLeast"/>
                    <w:rPr>
                      <w:sz w:val="18"/>
                      <w:szCs w:val="18"/>
                    </w:rPr>
                  </w:pPr>
                  <w:r>
                    <w:rPr>
                      <w:sz w:val="18"/>
                      <w:szCs w:val="18"/>
                    </w:rPr>
                    <w:t>WEILIN-ZHONGHAO MICRO owns the independent intellectual property rights ((</w:t>
                  </w:r>
                  <w:r>
                    <w:rPr>
                      <w:rFonts w:hint="eastAsia"/>
                      <w:sz w:val="18"/>
                      <w:szCs w:val="18"/>
                    </w:rPr>
                    <w:t>Invention patent</w:t>
                  </w:r>
                  <w:r>
                    <w:rPr>
                      <w:sz w:val="18"/>
                      <w:szCs w:val="18"/>
                    </w:rPr>
                    <w:t xml:space="preserve"> No.20192203</w:t>
                  </w:r>
                  <w:r>
                    <w:rPr>
                      <w:rFonts w:hint="eastAsia"/>
                      <w:sz w:val="18"/>
                      <w:szCs w:val="18"/>
                    </w:rPr>
                    <w:t xml:space="preserve"> </w:t>
                  </w:r>
                  <w:r>
                    <w:rPr>
                      <w:sz w:val="18"/>
                      <w:szCs w:val="18"/>
                    </w:rPr>
                    <w:t>1835.4) of WLR-C Series. and has passed the safety certification of UL, TUV and CQC.</w:t>
                  </w:r>
                </w:p>
                <w:p w14:paraId="625EBF16">
                  <w:pPr>
                    <w:spacing w:line="0" w:lineRule="atLeast"/>
                    <w:rPr>
                      <w:sz w:val="18"/>
                      <w:szCs w:val="18"/>
                    </w:rPr>
                  </w:pPr>
                  <w:r>
                    <w:rPr>
                      <w:sz w:val="18"/>
                      <w:szCs w:val="18"/>
                    </w:rPr>
                    <w:t>WLR-C series products have some characteristics that traditional SMD products do not have:</w:t>
                  </w:r>
                </w:p>
                <w:p w14:paraId="489F963D">
                  <w:pPr>
                    <w:numPr>
                      <w:ilvl w:val="0"/>
                      <w:numId w:val="3"/>
                    </w:numPr>
                    <w:spacing w:line="0" w:lineRule="atLeast"/>
                    <w:rPr>
                      <w:sz w:val="18"/>
                      <w:szCs w:val="18"/>
                    </w:rPr>
                  </w:pPr>
                  <w:r>
                    <w:rPr>
                      <w:sz w:val="18"/>
                      <w:szCs w:val="18"/>
                    </w:rPr>
                    <w:t>High combined wave resistance;</w:t>
                  </w:r>
                </w:p>
                <w:p w14:paraId="426F456F">
                  <w:pPr>
                    <w:numPr>
                      <w:ilvl w:val="0"/>
                      <w:numId w:val="3"/>
                    </w:numPr>
                    <w:spacing w:line="0" w:lineRule="atLeast"/>
                    <w:rPr>
                      <w:sz w:val="18"/>
                      <w:szCs w:val="18"/>
                    </w:rPr>
                  </w:pPr>
                  <w:r>
                    <w:rPr>
                      <w:sz w:val="18"/>
                      <w:szCs w:val="18"/>
                    </w:rPr>
                    <w:t>High insulation voltage, good resistance to damp and hot, not easy to oxidize;</w:t>
                  </w:r>
                </w:p>
                <w:p w14:paraId="4DC43914">
                  <w:pPr>
                    <w:spacing w:line="0" w:lineRule="atLeast"/>
                    <w:rPr>
                      <w:sz w:val="18"/>
                      <w:szCs w:val="18"/>
                    </w:rPr>
                  </w:pPr>
                </w:p>
                <w:p w14:paraId="33ED7B12"/>
              </w:txbxContent>
            </v:textbox>
          </v:shape>
        </w:pict>
      </w:r>
    </w:p>
    <w:p w14:paraId="6AD210FC">
      <w:pPr>
        <w:spacing w:line="0" w:lineRule="atLeast"/>
        <w:rPr>
          <w:w w:val="90"/>
          <w:sz w:val="20"/>
        </w:rPr>
      </w:pPr>
    </w:p>
    <w:p w14:paraId="3F14E8A8">
      <w:pPr>
        <w:spacing w:line="0" w:lineRule="atLeast"/>
        <w:rPr>
          <w:w w:val="90"/>
          <w:sz w:val="20"/>
        </w:rPr>
      </w:pPr>
    </w:p>
    <w:p w14:paraId="376933D1">
      <w:pPr>
        <w:spacing w:line="0" w:lineRule="atLeast"/>
        <w:rPr>
          <w:w w:val="90"/>
          <w:sz w:val="20"/>
        </w:rPr>
      </w:pPr>
    </w:p>
    <w:p w14:paraId="0ED3E588">
      <w:pPr>
        <w:spacing w:line="0" w:lineRule="atLeast"/>
        <w:rPr>
          <w:w w:val="90"/>
          <w:sz w:val="20"/>
        </w:rPr>
      </w:pPr>
    </w:p>
    <w:p w14:paraId="1A443367">
      <w:pPr>
        <w:spacing w:line="0" w:lineRule="atLeast"/>
        <w:rPr>
          <w:w w:val="90"/>
          <w:sz w:val="20"/>
        </w:rPr>
      </w:pPr>
    </w:p>
    <w:p w14:paraId="73F2AD03">
      <w:pPr>
        <w:spacing w:line="0" w:lineRule="atLeast"/>
        <w:rPr>
          <w:w w:val="90"/>
          <w:sz w:val="20"/>
        </w:rPr>
      </w:pPr>
    </w:p>
    <w:p w14:paraId="1F3ECF13">
      <w:pPr>
        <w:spacing w:line="0" w:lineRule="atLeast"/>
        <w:rPr>
          <w:w w:val="90"/>
          <w:sz w:val="20"/>
        </w:rPr>
      </w:pPr>
    </w:p>
    <w:p w14:paraId="6FC88478">
      <w:pPr>
        <w:spacing w:line="0" w:lineRule="atLeast"/>
        <w:rPr>
          <w:b/>
          <w:w w:val="90"/>
          <w:sz w:val="20"/>
        </w:rPr>
      </w:pPr>
    </w:p>
    <w:p w14:paraId="27026EF8">
      <w:pPr>
        <w:spacing w:line="0" w:lineRule="atLeast"/>
        <w:rPr>
          <w:b/>
          <w:w w:val="90"/>
          <w:sz w:val="20"/>
        </w:rPr>
      </w:pPr>
    </w:p>
    <w:p w14:paraId="1BEDD30C">
      <w:pPr>
        <w:spacing w:line="0" w:lineRule="atLeast"/>
        <w:rPr>
          <w:b/>
          <w:w w:val="90"/>
          <w:sz w:val="20"/>
        </w:rPr>
      </w:pPr>
      <w:r>
        <w:rPr>
          <w:b/>
          <w:w w:val="90"/>
          <w:sz w:val="20"/>
        </w:rPr>
        <w:t xml:space="preserve"> </w:t>
      </w:r>
      <w:r>
        <w:rPr>
          <w:rFonts w:hint="eastAsia"/>
          <w:b/>
          <w:w w:val="90"/>
          <w:sz w:val="20"/>
        </w:rPr>
        <w:t xml:space="preserve">          </w:t>
      </w:r>
    </w:p>
    <w:p w14:paraId="3A8A5DC4">
      <w:pPr>
        <w:spacing w:line="0" w:lineRule="atLeast"/>
        <w:rPr>
          <w:b/>
          <w:w w:val="90"/>
          <w:sz w:val="28"/>
          <w:szCs w:val="28"/>
        </w:rPr>
      </w:pPr>
      <w:r>
        <w:rPr>
          <w:rFonts w:hint="eastAsia"/>
        </w:rPr>
        <w:t xml:space="preserve">                                                 </w:t>
      </w:r>
    </w:p>
    <w:p w14:paraId="2535B0CB">
      <w:pPr>
        <w:spacing w:line="0" w:lineRule="atLeast"/>
        <w:ind w:left="66" w:leftChars="-204" w:hanging="494" w:hangingChars="195"/>
        <w:rPr>
          <w:b/>
          <w:w w:val="90"/>
          <w:sz w:val="28"/>
          <w:szCs w:val="28"/>
        </w:rPr>
      </w:pPr>
    </w:p>
    <w:p w14:paraId="4027EE54">
      <w:pPr>
        <w:spacing w:line="0" w:lineRule="atLeast"/>
        <w:rPr>
          <w:sz w:val="18"/>
          <w:szCs w:val="18"/>
        </w:rPr>
      </w:pPr>
      <w:r>
        <w:rPr>
          <w:rFonts w:hint="eastAsia"/>
          <w:sz w:val="18"/>
          <w:szCs w:val="18"/>
        </w:rPr>
        <w:t xml:space="preserve">      </w:t>
      </w:r>
    </w:p>
    <w:p w14:paraId="4F26F59F">
      <w:pPr>
        <w:spacing w:line="0" w:lineRule="atLeast"/>
        <w:rPr>
          <w:sz w:val="18"/>
          <w:szCs w:val="18"/>
        </w:rPr>
      </w:pPr>
    </w:p>
    <w:p w14:paraId="309EF2F0">
      <w:pPr>
        <w:spacing w:line="0" w:lineRule="atLeast"/>
        <w:rPr>
          <w:sz w:val="18"/>
          <w:szCs w:val="18"/>
        </w:rPr>
      </w:pPr>
    </w:p>
    <w:p w14:paraId="7851B263">
      <w:pPr>
        <w:spacing w:line="0" w:lineRule="atLeast"/>
        <w:ind w:left="-42" w:leftChars="-204" w:hanging="386" w:hangingChars="195"/>
        <w:rPr>
          <w:w w:val="90"/>
          <w:sz w:val="22"/>
          <w:szCs w:val="22"/>
        </w:rPr>
      </w:pPr>
      <w:r>
        <w:rPr>
          <w:rFonts w:hint="eastAsia"/>
          <w:w w:val="90"/>
          <w:sz w:val="22"/>
          <w:szCs w:val="22"/>
        </w:rPr>
        <w:t>■</w:t>
      </w:r>
      <w:r>
        <w:rPr>
          <w:w w:val="90"/>
          <w:sz w:val="22"/>
          <w:szCs w:val="22"/>
        </w:rPr>
        <w:t xml:space="preserve"> </w:t>
      </w:r>
      <w:r>
        <w:rPr>
          <w:b/>
          <w:w w:val="90"/>
          <w:sz w:val="22"/>
          <w:szCs w:val="22"/>
        </w:rPr>
        <w:t>PART NUMBERING</w:t>
      </w:r>
      <w:r>
        <w:rPr>
          <w:w w:val="90"/>
          <w:sz w:val="22"/>
          <w:szCs w:val="22"/>
        </w:rPr>
        <w:t xml:space="preserve"> </w:t>
      </w:r>
      <w:r>
        <w:rPr>
          <w:rFonts w:hint="eastAsia"/>
          <w:b/>
          <w:w w:val="90"/>
          <w:sz w:val="22"/>
          <w:szCs w:val="22"/>
        </w:rPr>
        <w:t>产品编号</w:t>
      </w:r>
      <w:r>
        <w:rPr>
          <w:b/>
          <w:w w:val="90"/>
          <w:sz w:val="22"/>
          <w:szCs w:val="22"/>
        </w:rPr>
        <w:t xml:space="preserve"> </w:t>
      </w:r>
    </w:p>
    <w:p w14:paraId="7A09EFFC">
      <w:pPr>
        <w:spacing w:line="0" w:lineRule="atLeast"/>
        <w:rPr>
          <w:b/>
          <w:w w:val="90"/>
          <w:sz w:val="20"/>
        </w:rPr>
      </w:pPr>
    </w:p>
    <w:p w14:paraId="46D453B2">
      <w:pPr>
        <w:ind w:right="-724" w:rightChars="-345"/>
      </w:pPr>
      <w:r>
        <w:rPr>
          <w:rFonts w:hint="eastAsia"/>
          <w:u w:val="single"/>
        </w:rPr>
        <w:t>WLR-C</w:t>
      </w:r>
      <w:r>
        <w:rPr>
          <w:rFonts w:hint="eastAsia"/>
        </w:rPr>
        <w:t xml:space="preserve">  </w:t>
      </w:r>
      <w:r>
        <w:rPr>
          <w:rFonts w:hint="eastAsia"/>
          <w:u w:val="single"/>
        </w:rPr>
        <w:t xml:space="preserve"> 07D </w:t>
      </w:r>
      <w:r>
        <w:rPr>
          <w:rFonts w:hint="eastAsia"/>
        </w:rPr>
        <w:t xml:space="preserve"> </w:t>
      </w:r>
      <w:r>
        <w:rPr>
          <w:rFonts w:hint="eastAsia"/>
          <w:u w:val="single"/>
        </w:rPr>
        <w:t xml:space="preserve"> 471 </w:t>
      </w:r>
      <w:r>
        <w:rPr>
          <w:rFonts w:hint="eastAsia"/>
        </w:rPr>
        <w:t xml:space="preserve"> </w:t>
      </w:r>
      <w:r>
        <w:rPr>
          <w:rFonts w:hint="eastAsia"/>
          <w:u w:val="single"/>
        </w:rPr>
        <w:t xml:space="preserve"> K </w:t>
      </w:r>
      <w:r>
        <w:rPr>
          <w:rFonts w:hint="eastAsia"/>
        </w:rPr>
        <w:t xml:space="preserve"> </w:t>
      </w:r>
    </w:p>
    <w:p w14:paraId="243627EC">
      <w:pPr>
        <w:ind w:left="-76" w:leftChars="-36" w:right="-724" w:rightChars="-345" w:firstLine="420" w:firstLineChars="200"/>
        <w:rPr>
          <w:rFonts w:ascii="宋体" w:hAnsi="宋体" w:cs="宋体"/>
        </w:rPr>
      </w:pPr>
      <w:r>
        <w:rPr>
          <w:rFonts w:hint="eastAsia" w:ascii="宋体" w:hAnsi="宋体"/>
        </w:rPr>
        <w:t xml:space="preserve">①    </w:t>
      </w:r>
      <w:r>
        <w:rPr>
          <w:rFonts w:hint="eastAsia"/>
        </w:rPr>
        <w:t xml:space="preserve"> </w:t>
      </w:r>
      <w:r>
        <w:rPr>
          <w:rFonts w:hint="eastAsia" w:ascii="宋体" w:hAnsi="宋体" w:cs="宋体"/>
        </w:rPr>
        <w:t>②</w:t>
      </w:r>
      <w:r>
        <w:rPr>
          <w:rFonts w:hint="eastAsia"/>
        </w:rPr>
        <w:t xml:space="preserve">    </w:t>
      </w:r>
      <w:r>
        <w:rPr>
          <w:rFonts w:hint="eastAsia" w:ascii="新宋体" w:hAnsi="新宋体" w:eastAsia="新宋体" w:cs="新宋体"/>
        </w:rPr>
        <w:t>③</w:t>
      </w:r>
      <w:r>
        <w:rPr>
          <w:rFonts w:hint="eastAsia"/>
        </w:rPr>
        <w:t xml:space="preserve">   </w:t>
      </w:r>
      <w:r>
        <w:rPr>
          <w:rFonts w:hint="eastAsia" w:ascii="新宋体" w:hAnsi="新宋体" w:eastAsia="新宋体" w:cs="新宋体"/>
        </w:rPr>
        <w:t>④</w:t>
      </w:r>
      <w:r>
        <w:rPr>
          <w:rFonts w:hint="eastAsia"/>
        </w:rPr>
        <w:t xml:space="preserve">  </w:t>
      </w:r>
      <w:r>
        <w:rPr>
          <w:rFonts w:hint="eastAsia" w:ascii="宋体" w:hAnsi="宋体" w:cs="宋体"/>
        </w:rPr>
        <w:t>　</w:t>
      </w:r>
    </w:p>
    <w:p w14:paraId="41FB7724">
      <w:pPr>
        <w:spacing w:line="0" w:lineRule="atLeast"/>
        <w:ind w:right="-943" w:rightChars="-449"/>
        <w:rPr>
          <w:w w:val="90"/>
          <w:sz w:val="20"/>
          <w:szCs w:val="20"/>
        </w:rPr>
      </w:pPr>
    </w:p>
    <w:p w14:paraId="19504D8E">
      <w:pPr>
        <w:spacing w:line="0" w:lineRule="atLeast"/>
        <w:ind w:right="-943" w:rightChars="-449"/>
        <w:rPr>
          <w:w w:val="90"/>
          <w:sz w:val="20"/>
          <w:szCs w:val="20"/>
        </w:rPr>
      </w:pPr>
      <w:r>
        <w:rPr>
          <w:rFonts w:hint="eastAsia"/>
          <w:w w:val="90"/>
          <w:sz w:val="20"/>
          <w:szCs w:val="20"/>
        </w:rPr>
        <w:t xml:space="preserve">① </w:t>
      </w:r>
      <w:r>
        <w:rPr>
          <w:w w:val="90"/>
          <w:sz w:val="20"/>
          <w:szCs w:val="20"/>
        </w:rPr>
        <w:t>Series系列：WLR-</w:t>
      </w:r>
      <w:r>
        <w:rPr>
          <w:rFonts w:hint="eastAsia"/>
          <w:w w:val="90"/>
          <w:sz w:val="20"/>
          <w:szCs w:val="20"/>
        </w:rPr>
        <w:t>C涂封贴片型</w:t>
      </w:r>
      <w:r>
        <w:rPr>
          <w:w w:val="90"/>
          <w:sz w:val="20"/>
          <w:szCs w:val="20"/>
        </w:rPr>
        <w:t>压敏电阻器系列；</w:t>
      </w:r>
    </w:p>
    <w:p w14:paraId="1A9F750B">
      <w:pPr>
        <w:spacing w:line="0" w:lineRule="atLeast"/>
        <w:ind w:right="-943" w:rightChars="-449"/>
        <w:rPr>
          <w:w w:val="90"/>
          <w:sz w:val="20"/>
          <w:szCs w:val="20"/>
        </w:rPr>
      </w:pPr>
      <w:r>
        <w:rPr>
          <w:rFonts w:hint="eastAsia"/>
          <w:w w:val="90"/>
          <w:sz w:val="20"/>
          <w:szCs w:val="20"/>
        </w:rPr>
        <w:t>② Diameter直径：07-Ф7，10-Ф10，14-Ф14；</w:t>
      </w:r>
    </w:p>
    <w:p w14:paraId="1F1D9CC3">
      <w:pPr>
        <w:spacing w:line="0" w:lineRule="atLeast"/>
        <w:ind w:right="-943" w:rightChars="-449"/>
        <w:rPr>
          <w:w w:val="90"/>
          <w:sz w:val="20"/>
          <w:szCs w:val="20"/>
        </w:rPr>
      </w:pPr>
      <w:r>
        <w:rPr>
          <w:rFonts w:hint="eastAsia"/>
          <w:w w:val="90"/>
          <w:sz w:val="20"/>
          <w:szCs w:val="20"/>
        </w:rPr>
        <w:t>③ Varistor voltage压敏电压：820-82，471-470，102-1000；</w:t>
      </w:r>
    </w:p>
    <w:p w14:paraId="1A2D790C">
      <w:pPr>
        <w:spacing w:line="0" w:lineRule="atLeast"/>
        <w:ind w:right="-943" w:rightChars="-449"/>
        <w:rPr>
          <w:w w:val="90"/>
          <w:sz w:val="20"/>
          <w:szCs w:val="20"/>
        </w:rPr>
      </w:pPr>
      <w:r>
        <w:rPr>
          <w:rFonts w:hint="eastAsia"/>
          <w:w w:val="90"/>
          <w:sz w:val="20"/>
          <w:szCs w:val="20"/>
        </w:rPr>
        <w:t>④ Tol. 允差：K-±10%。</w:t>
      </w:r>
      <w:r>
        <w:rPr>
          <w:w w:val="90"/>
          <w:sz w:val="20"/>
          <w:szCs w:val="20"/>
        </w:rPr>
        <w:t>　</w:t>
      </w:r>
    </w:p>
    <w:p w14:paraId="0809F59A">
      <w:pPr>
        <w:spacing w:line="0" w:lineRule="atLeast"/>
        <w:rPr>
          <w:sz w:val="18"/>
          <w:szCs w:val="18"/>
        </w:rPr>
      </w:pPr>
    </w:p>
    <w:p w14:paraId="2DD17E43">
      <w:pPr>
        <w:spacing w:line="0" w:lineRule="atLeast"/>
        <w:rPr>
          <w:sz w:val="18"/>
          <w:szCs w:val="18"/>
        </w:rPr>
      </w:pPr>
    </w:p>
    <w:p w14:paraId="78794B9F">
      <w:pPr>
        <w:spacing w:line="0" w:lineRule="atLeast"/>
        <w:rPr>
          <w:sz w:val="18"/>
          <w:szCs w:val="18"/>
        </w:rPr>
      </w:pPr>
    </w:p>
    <w:p w14:paraId="3D031D3E">
      <w:pPr>
        <w:spacing w:line="0" w:lineRule="atLeast"/>
        <w:ind w:left="-42" w:leftChars="-204" w:hanging="386" w:hangingChars="195"/>
        <w:rPr>
          <w:w w:val="90"/>
          <w:sz w:val="22"/>
          <w:szCs w:val="22"/>
        </w:rPr>
      </w:pPr>
      <w:r>
        <w:rPr>
          <w:rFonts w:hint="eastAsia"/>
          <w:w w:val="90"/>
          <w:sz w:val="22"/>
          <w:szCs w:val="22"/>
        </w:rPr>
        <w:t>■</w:t>
      </w:r>
      <w:r>
        <w:rPr>
          <w:b/>
          <w:w w:val="90"/>
          <w:sz w:val="22"/>
          <w:szCs w:val="22"/>
        </w:rPr>
        <w:t>P</w:t>
      </w:r>
      <w:r>
        <w:rPr>
          <w:rFonts w:hint="eastAsia"/>
          <w:b/>
          <w:w w:val="90"/>
          <w:sz w:val="22"/>
          <w:szCs w:val="22"/>
        </w:rPr>
        <w:t>RODUCT</w:t>
      </w:r>
      <w:r>
        <w:rPr>
          <w:b/>
          <w:w w:val="90"/>
          <w:sz w:val="22"/>
          <w:szCs w:val="22"/>
        </w:rPr>
        <w:t xml:space="preserve"> </w:t>
      </w:r>
      <w:r>
        <w:rPr>
          <w:rFonts w:hint="eastAsia"/>
          <w:b/>
          <w:w w:val="90"/>
          <w:sz w:val="22"/>
          <w:szCs w:val="22"/>
        </w:rPr>
        <w:t>APPEARANCE AND SIZE产品外观和焊盘尺寸</w:t>
      </w:r>
    </w:p>
    <w:p w14:paraId="6A33E40F">
      <w:pPr>
        <w:spacing w:line="0" w:lineRule="atLeast"/>
        <w:ind w:left="95" w:leftChars="-258" w:right="-899" w:rightChars="-428" w:hanging="637" w:hangingChars="302"/>
        <w:jc w:val="left"/>
        <w:rPr>
          <w:rFonts w:ascii="宋体" w:hAnsi="宋体" w:cs="宋体"/>
          <w:b/>
          <w:bCs/>
        </w:rPr>
      </w:pPr>
    </w:p>
    <w:p w14:paraId="5CEBDAC9">
      <w:pPr>
        <w:spacing w:line="0" w:lineRule="atLeast"/>
        <w:ind w:left="95" w:leftChars="-258" w:right="-899" w:rightChars="-428" w:hanging="637" w:hangingChars="302"/>
        <w:jc w:val="left"/>
      </w:pPr>
      <w:r>
        <w:rPr>
          <w:rFonts w:hint="eastAsia" w:ascii="宋体" w:hAnsi="宋体" w:cs="宋体"/>
          <w:b/>
          <w:bCs/>
        </w:rPr>
        <w:drawing>
          <wp:anchor distT="0" distB="0" distL="114300" distR="114300" simplePos="0" relativeHeight="251662336" behindDoc="0" locked="0" layoutInCell="1" allowOverlap="1">
            <wp:simplePos x="0" y="0"/>
            <wp:positionH relativeFrom="column">
              <wp:posOffset>-28575</wp:posOffset>
            </wp:positionH>
            <wp:positionV relativeFrom="paragraph">
              <wp:posOffset>13970</wp:posOffset>
            </wp:positionV>
            <wp:extent cx="2012315" cy="1504950"/>
            <wp:effectExtent l="19050" t="0" r="6985"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0" cstate="print"/>
                    <a:srcRect/>
                    <a:stretch>
                      <a:fillRect/>
                    </a:stretch>
                  </pic:blipFill>
                  <pic:spPr>
                    <a:xfrm>
                      <a:off x="0" y="0"/>
                      <a:ext cx="2012315" cy="1504950"/>
                    </a:xfrm>
                    <a:prstGeom prst="rect">
                      <a:avLst/>
                    </a:prstGeom>
                    <a:noFill/>
                    <a:ln w="9525">
                      <a:noFill/>
                      <a:miter lim="800000"/>
                      <a:headEnd/>
                      <a:tailEnd/>
                    </a:ln>
                  </pic:spPr>
                </pic:pic>
              </a:graphicData>
            </a:graphic>
          </wp:anchor>
        </w:drawing>
      </w:r>
      <w:r>
        <w:rPr>
          <w:rFonts w:hint="eastAsia" w:ascii="宋体" w:hAnsi="宋体" w:cs="宋体"/>
          <w:b/>
          <w:bCs/>
        </w:rPr>
        <w:t>　</w:t>
      </w:r>
    </w:p>
    <w:p w14:paraId="372420D4">
      <w:pPr>
        <w:ind w:right="-109" w:rightChars="-52"/>
        <w:jc w:val="right"/>
        <w:rPr>
          <w:rFonts w:eastAsiaTheme="minorEastAsia"/>
          <w:bCs/>
          <w:w w:val="90"/>
          <w:sz w:val="16"/>
          <w:szCs w:val="16"/>
        </w:rPr>
      </w:pPr>
      <w:r>
        <w:rPr>
          <w:rFonts w:hAnsiTheme="minorEastAsia" w:eastAsiaTheme="minorEastAsia"/>
          <w:bCs/>
          <w:w w:val="90"/>
          <w:sz w:val="16"/>
          <w:szCs w:val="16"/>
        </w:rPr>
        <w:t>尺寸</w:t>
      </w:r>
      <w:r>
        <w:rPr>
          <w:rFonts w:eastAsiaTheme="minorEastAsia"/>
          <w:bCs/>
          <w:w w:val="90"/>
          <w:sz w:val="16"/>
          <w:szCs w:val="16"/>
        </w:rPr>
        <w:t>:mm</w:t>
      </w:r>
    </w:p>
    <w:tbl>
      <w:tblPr>
        <w:tblStyle w:val="16"/>
        <w:tblW w:w="5222" w:type="dxa"/>
        <w:tblInd w:w="3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3"/>
        <w:gridCol w:w="566"/>
        <w:gridCol w:w="500"/>
        <w:gridCol w:w="506"/>
        <w:gridCol w:w="622"/>
        <w:gridCol w:w="583"/>
        <w:gridCol w:w="495"/>
        <w:gridCol w:w="522"/>
      </w:tblGrid>
      <w:tr w14:paraId="3B79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5" w:type="dxa"/>
            <w:tcBorders>
              <w:top w:val="single" w:color="auto" w:sz="12" w:space="0"/>
              <w:left w:val="single" w:color="auto" w:sz="12" w:space="0"/>
            </w:tcBorders>
            <w:vAlign w:val="center"/>
          </w:tcPr>
          <w:p w14:paraId="291F958E">
            <w:pPr>
              <w:spacing w:line="0" w:lineRule="atLeast"/>
              <w:ind w:left="-31" w:leftChars="-15" w:right="-107" w:rightChars="-51"/>
              <w:jc w:val="center"/>
              <w:rPr>
                <w:rFonts w:eastAsiaTheme="minorEastAsia"/>
                <w:w w:val="90"/>
                <w:sz w:val="16"/>
                <w:szCs w:val="16"/>
              </w:rPr>
            </w:pPr>
            <w:r>
              <w:rPr>
                <w:rFonts w:eastAsiaTheme="minorEastAsia"/>
                <w:w w:val="90"/>
                <w:sz w:val="16"/>
                <w:szCs w:val="16"/>
              </w:rPr>
              <w:t>型号</w:t>
            </w:r>
          </w:p>
        </w:tc>
        <w:tc>
          <w:tcPr>
            <w:tcW w:w="573" w:type="dxa"/>
            <w:tcBorders>
              <w:top w:val="single" w:color="auto" w:sz="12" w:space="0"/>
            </w:tcBorders>
            <w:vAlign w:val="center"/>
          </w:tcPr>
          <w:p w14:paraId="68F8B8E3">
            <w:pPr>
              <w:spacing w:line="0" w:lineRule="atLeast"/>
              <w:ind w:left="-31" w:leftChars="-15" w:right="-107" w:rightChars="-51"/>
              <w:jc w:val="center"/>
              <w:rPr>
                <w:rFonts w:eastAsiaTheme="minorEastAsia"/>
                <w:w w:val="90"/>
                <w:sz w:val="16"/>
                <w:szCs w:val="16"/>
              </w:rPr>
            </w:pPr>
            <w:r>
              <w:rPr>
                <w:rFonts w:eastAsiaTheme="minorEastAsia"/>
                <w:w w:val="90"/>
                <w:sz w:val="16"/>
                <w:szCs w:val="16"/>
              </w:rPr>
              <w:t>D</w:t>
            </w:r>
          </w:p>
          <w:p w14:paraId="20F99407">
            <w:pPr>
              <w:spacing w:line="0" w:lineRule="atLeast"/>
              <w:ind w:left="-31" w:leftChars="-15" w:right="-107" w:rightChars="-51"/>
              <w:jc w:val="center"/>
              <w:rPr>
                <w:rFonts w:eastAsiaTheme="minorEastAsia"/>
                <w:w w:val="90"/>
                <w:sz w:val="16"/>
                <w:szCs w:val="16"/>
              </w:rPr>
            </w:pPr>
            <w:r>
              <w:rPr>
                <w:rFonts w:eastAsiaTheme="minorEastAsia"/>
                <w:w w:val="90"/>
                <w:sz w:val="16"/>
                <w:szCs w:val="16"/>
              </w:rPr>
              <w:t>(max)</w:t>
            </w:r>
          </w:p>
        </w:tc>
        <w:tc>
          <w:tcPr>
            <w:tcW w:w="566" w:type="dxa"/>
            <w:tcBorders>
              <w:top w:val="single" w:color="auto" w:sz="12" w:space="0"/>
            </w:tcBorders>
            <w:vAlign w:val="center"/>
          </w:tcPr>
          <w:p w14:paraId="38777121">
            <w:pPr>
              <w:spacing w:line="0" w:lineRule="atLeast"/>
              <w:ind w:left="-31" w:leftChars="-15" w:right="-107" w:rightChars="-51"/>
              <w:jc w:val="center"/>
              <w:rPr>
                <w:rFonts w:eastAsiaTheme="minorEastAsia"/>
                <w:w w:val="90"/>
                <w:sz w:val="16"/>
                <w:szCs w:val="16"/>
              </w:rPr>
            </w:pPr>
            <w:r>
              <w:rPr>
                <w:rFonts w:eastAsiaTheme="minorEastAsia"/>
                <w:w w:val="90"/>
                <w:sz w:val="16"/>
                <w:szCs w:val="16"/>
              </w:rPr>
              <w:t>T</w:t>
            </w:r>
          </w:p>
          <w:p w14:paraId="641FA795">
            <w:pPr>
              <w:spacing w:line="0" w:lineRule="atLeast"/>
              <w:ind w:left="-31" w:leftChars="-15" w:right="-107" w:rightChars="-51"/>
              <w:jc w:val="center"/>
              <w:rPr>
                <w:rFonts w:eastAsiaTheme="minorEastAsia"/>
                <w:w w:val="90"/>
                <w:sz w:val="16"/>
                <w:szCs w:val="16"/>
              </w:rPr>
            </w:pPr>
            <w:r>
              <w:rPr>
                <w:rFonts w:eastAsiaTheme="minorEastAsia"/>
                <w:w w:val="90"/>
                <w:sz w:val="16"/>
                <w:szCs w:val="16"/>
              </w:rPr>
              <w:t>(max)</w:t>
            </w:r>
          </w:p>
        </w:tc>
        <w:tc>
          <w:tcPr>
            <w:tcW w:w="500" w:type="dxa"/>
            <w:tcBorders>
              <w:top w:val="single" w:color="auto" w:sz="12" w:space="0"/>
            </w:tcBorders>
            <w:vAlign w:val="center"/>
          </w:tcPr>
          <w:p w14:paraId="73CF297D">
            <w:pPr>
              <w:spacing w:line="0" w:lineRule="atLeast"/>
              <w:ind w:left="-31" w:leftChars="-15" w:right="-107" w:rightChars="-51"/>
              <w:jc w:val="center"/>
              <w:rPr>
                <w:rFonts w:eastAsiaTheme="minorEastAsia"/>
                <w:w w:val="90"/>
                <w:sz w:val="16"/>
                <w:szCs w:val="16"/>
              </w:rPr>
            </w:pPr>
            <w:r>
              <w:rPr>
                <w:rFonts w:eastAsiaTheme="minorEastAsia"/>
                <w:w w:val="90"/>
                <w:sz w:val="16"/>
                <w:szCs w:val="16"/>
              </w:rPr>
              <w:t>F</w:t>
            </w:r>
          </w:p>
          <w:p w14:paraId="144485A5">
            <w:pPr>
              <w:spacing w:line="0" w:lineRule="atLeast"/>
              <w:ind w:left="-31" w:leftChars="-15" w:right="-107" w:rightChars="-51"/>
              <w:jc w:val="center"/>
              <w:rPr>
                <w:rFonts w:eastAsiaTheme="minorEastAsia"/>
                <w:w w:val="90"/>
                <w:sz w:val="16"/>
                <w:szCs w:val="16"/>
              </w:rPr>
            </w:pPr>
            <w:r>
              <w:rPr>
                <w:rFonts w:eastAsiaTheme="minorEastAsia"/>
                <w:w w:val="90"/>
                <w:sz w:val="16"/>
                <w:szCs w:val="16"/>
              </w:rPr>
              <w:t>(±1.0)</w:t>
            </w:r>
          </w:p>
        </w:tc>
        <w:tc>
          <w:tcPr>
            <w:tcW w:w="506" w:type="dxa"/>
            <w:tcBorders>
              <w:top w:val="single" w:color="auto" w:sz="12" w:space="0"/>
              <w:right w:val="single" w:color="auto" w:sz="4" w:space="0"/>
            </w:tcBorders>
            <w:vAlign w:val="center"/>
          </w:tcPr>
          <w:p w14:paraId="146F856D">
            <w:pPr>
              <w:spacing w:line="0" w:lineRule="atLeast"/>
              <w:ind w:left="-31" w:leftChars="-15" w:right="-107" w:rightChars="-51"/>
              <w:jc w:val="center"/>
              <w:rPr>
                <w:rFonts w:eastAsiaTheme="minorEastAsia"/>
                <w:w w:val="90"/>
                <w:sz w:val="16"/>
                <w:szCs w:val="16"/>
              </w:rPr>
            </w:pPr>
            <w:r>
              <w:rPr>
                <w:rFonts w:eastAsiaTheme="minorEastAsia"/>
                <w:w w:val="90"/>
                <w:sz w:val="16"/>
                <w:szCs w:val="16"/>
              </w:rPr>
              <w:t>H</w:t>
            </w:r>
          </w:p>
          <w:p w14:paraId="2B6284DD">
            <w:pPr>
              <w:spacing w:line="0" w:lineRule="atLeast"/>
              <w:ind w:left="-31" w:leftChars="-15" w:right="-107" w:rightChars="-51"/>
              <w:jc w:val="center"/>
              <w:rPr>
                <w:rFonts w:eastAsiaTheme="minorEastAsia"/>
                <w:w w:val="90"/>
                <w:sz w:val="16"/>
                <w:szCs w:val="16"/>
              </w:rPr>
            </w:pPr>
            <w:r>
              <w:rPr>
                <w:rFonts w:eastAsiaTheme="minorEastAsia"/>
                <w:w w:val="90"/>
                <w:sz w:val="16"/>
                <w:szCs w:val="16"/>
              </w:rPr>
              <w:t>(±1.0)</w:t>
            </w:r>
          </w:p>
        </w:tc>
        <w:tc>
          <w:tcPr>
            <w:tcW w:w="622" w:type="dxa"/>
            <w:tcBorders>
              <w:top w:val="single" w:color="auto" w:sz="12" w:space="0"/>
              <w:left w:val="single" w:color="auto" w:sz="4" w:space="0"/>
            </w:tcBorders>
            <w:vAlign w:val="center"/>
          </w:tcPr>
          <w:p w14:paraId="07737F7E">
            <w:pPr>
              <w:spacing w:line="0" w:lineRule="atLeast"/>
              <w:ind w:left="-31" w:leftChars="-15" w:right="-107" w:rightChars="-51"/>
              <w:jc w:val="center"/>
              <w:rPr>
                <w:rFonts w:eastAsiaTheme="minorEastAsia"/>
                <w:w w:val="90"/>
                <w:sz w:val="16"/>
                <w:szCs w:val="16"/>
              </w:rPr>
            </w:pPr>
            <w:r>
              <w:rPr>
                <w:rFonts w:eastAsiaTheme="minorEastAsia"/>
                <w:w w:val="90"/>
                <w:sz w:val="16"/>
                <w:szCs w:val="16"/>
              </w:rPr>
              <w:t>L</w:t>
            </w:r>
          </w:p>
          <w:p w14:paraId="20DE02F5">
            <w:pPr>
              <w:spacing w:line="0" w:lineRule="atLeast"/>
              <w:ind w:left="-31" w:leftChars="-15" w:right="-107" w:rightChars="-51"/>
              <w:jc w:val="center"/>
              <w:rPr>
                <w:rFonts w:eastAsiaTheme="minorEastAsia"/>
                <w:w w:val="90"/>
                <w:sz w:val="16"/>
                <w:szCs w:val="16"/>
              </w:rPr>
            </w:pPr>
            <w:r>
              <w:rPr>
                <w:rFonts w:eastAsiaTheme="minorEastAsia"/>
                <w:w w:val="90"/>
                <w:sz w:val="16"/>
                <w:szCs w:val="16"/>
              </w:rPr>
              <w:t>(±0.5)</w:t>
            </w:r>
          </w:p>
        </w:tc>
        <w:tc>
          <w:tcPr>
            <w:tcW w:w="583" w:type="dxa"/>
            <w:tcBorders>
              <w:top w:val="single" w:color="auto" w:sz="12" w:space="0"/>
            </w:tcBorders>
            <w:vAlign w:val="center"/>
          </w:tcPr>
          <w:p w14:paraId="6E43F4BA">
            <w:pPr>
              <w:spacing w:line="0" w:lineRule="atLeast"/>
              <w:ind w:left="-31" w:leftChars="-15" w:right="-107" w:rightChars="-51"/>
              <w:jc w:val="center"/>
              <w:rPr>
                <w:rFonts w:eastAsiaTheme="minorEastAsia"/>
                <w:w w:val="90"/>
                <w:sz w:val="16"/>
                <w:szCs w:val="16"/>
              </w:rPr>
            </w:pPr>
            <w:r>
              <w:rPr>
                <w:rFonts w:eastAsiaTheme="minorEastAsia"/>
                <w:w w:val="90"/>
                <w:sz w:val="16"/>
                <w:szCs w:val="16"/>
              </w:rPr>
              <w:t>d</w:t>
            </w:r>
          </w:p>
          <w:p w14:paraId="0726ECB4">
            <w:pPr>
              <w:spacing w:line="0" w:lineRule="atLeast"/>
              <w:ind w:left="-31" w:leftChars="-15" w:right="-107" w:rightChars="-51"/>
              <w:jc w:val="center"/>
              <w:rPr>
                <w:rFonts w:eastAsiaTheme="minorEastAsia"/>
                <w:w w:val="90"/>
                <w:sz w:val="16"/>
                <w:szCs w:val="16"/>
              </w:rPr>
            </w:pPr>
            <w:r>
              <w:rPr>
                <w:rFonts w:eastAsiaTheme="minorEastAsia"/>
                <w:w w:val="90"/>
                <w:sz w:val="16"/>
                <w:szCs w:val="16"/>
              </w:rPr>
              <w:t>(±0.05)</w:t>
            </w:r>
          </w:p>
        </w:tc>
        <w:tc>
          <w:tcPr>
            <w:tcW w:w="495" w:type="dxa"/>
            <w:tcBorders>
              <w:top w:val="single" w:color="auto" w:sz="12" w:space="0"/>
              <w:right w:val="single" w:color="auto" w:sz="4" w:space="0"/>
            </w:tcBorders>
            <w:vAlign w:val="center"/>
          </w:tcPr>
          <w:p w14:paraId="30E37675">
            <w:pPr>
              <w:spacing w:line="0" w:lineRule="atLeast"/>
              <w:ind w:left="-31" w:leftChars="-15" w:right="-107" w:rightChars="-51"/>
              <w:jc w:val="center"/>
              <w:rPr>
                <w:rFonts w:eastAsiaTheme="minorEastAsia"/>
                <w:w w:val="90"/>
                <w:sz w:val="16"/>
                <w:szCs w:val="16"/>
                <w:vertAlign w:val="subscript"/>
              </w:rPr>
            </w:pPr>
            <w:r>
              <w:rPr>
                <w:rFonts w:eastAsiaTheme="minorEastAsia"/>
                <w:w w:val="90"/>
                <w:sz w:val="16"/>
                <w:szCs w:val="16"/>
              </w:rPr>
              <w:t>D</w:t>
            </w:r>
            <w:r>
              <w:rPr>
                <w:rFonts w:eastAsiaTheme="minorEastAsia"/>
                <w:w w:val="90"/>
                <w:sz w:val="16"/>
                <w:szCs w:val="16"/>
                <w:vertAlign w:val="subscript"/>
              </w:rPr>
              <w:t>1</w:t>
            </w:r>
          </w:p>
          <w:p w14:paraId="2FBC2104">
            <w:pPr>
              <w:spacing w:line="0" w:lineRule="atLeast"/>
              <w:ind w:left="-31" w:leftChars="-15" w:right="-107" w:rightChars="-51"/>
              <w:jc w:val="center"/>
              <w:rPr>
                <w:rFonts w:eastAsiaTheme="minorEastAsia"/>
                <w:w w:val="90"/>
                <w:sz w:val="16"/>
                <w:szCs w:val="16"/>
              </w:rPr>
            </w:pPr>
            <w:r>
              <w:rPr>
                <w:rFonts w:eastAsiaTheme="minorEastAsia"/>
                <w:w w:val="90"/>
                <w:sz w:val="16"/>
                <w:szCs w:val="16"/>
              </w:rPr>
              <w:t>(max)</w:t>
            </w:r>
          </w:p>
        </w:tc>
        <w:tc>
          <w:tcPr>
            <w:tcW w:w="522" w:type="dxa"/>
            <w:tcBorders>
              <w:top w:val="single" w:color="auto" w:sz="12" w:space="0"/>
              <w:right w:val="single" w:color="auto" w:sz="12" w:space="0"/>
            </w:tcBorders>
            <w:vAlign w:val="center"/>
          </w:tcPr>
          <w:p w14:paraId="04C50096">
            <w:pPr>
              <w:spacing w:line="0" w:lineRule="atLeast"/>
              <w:ind w:right="-107" w:rightChars="-51"/>
              <w:rPr>
                <w:rFonts w:eastAsiaTheme="minorEastAsia"/>
                <w:w w:val="90"/>
                <w:sz w:val="16"/>
                <w:szCs w:val="16"/>
                <w:vertAlign w:val="subscript"/>
              </w:rPr>
            </w:pPr>
            <w:r>
              <w:rPr>
                <w:rFonts w:eastAsiaTheme="minorEastAsia"/>
                <w:w w:val="90"/>
                <w:sz w:val="16"/>
                <w:szCs w:val="16"/>
              </w:rPr>
              <w:t>D</w:t>
            </w:r>
            <w:r>
              <w:rPr>
                <w:rFonts w:eastAsiaTheme="minorEastAsia"/>
                <w:w w:val="90"/>
                <w:sz w:val="16"/>
                <w:szCs w:val="16"/>
                <w:vertAlign w:val="subscript"/>
              </w:rPr>
              <w:t>2</w:t>
            </w:r>
          </w:p>
          <w:p w14:paraId="14373BE9">
            <w:pPr>
              <w:spacing w:line="0" w:lineRule="atLeast"/>
              <w:ind w:left="-31" w:leftChars="-15" w:right="-107" w:rightChars="-51"/>
              <w:rPr>
                <w:rFonts w:eastAsiaTheme="minorEastAsia"/>
                <w:w w:val="90"/>
                <w:sz w:val="16"/>
                <w:szCs w:val="16"/>
              </w:rPr>
            </w:pPr>
            <w:r>
              <w:rPr>
                <w:rFonts w:eastAsiaTheme="minorEastAsia"/>
                <w:w w:val="90"/>
                <w:sz w:val="16"/>
                <w:szCs w:val="16"/>
              </w:rPr>
              <w:t>(max)</w:t>
            </w:r>
          </w:p>
        </w:tc>
      </w:tr>
      <w:tr w14:paraId="354C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5" w:type="dxa"/>
            <w:tcBorders>
              <w:left w:val="single" w:color="auto" w:sz="12" w:space="0"/>
            </w:tcBorders>
            <w:vAlign w:val="center"/>
          </w:tcPr>
          <w:p w14:paraId="560E30BF">
            <w:pPr>
              <w:spacing w:line="0" w:lineRule="atLeast"/>
              <w:ind w:left="-31" w:leftChars="-15" w:right="-107" w:rightChars="-51"/>
              <w:jc w:val="center"/>
              <w:rPr>
                <w:rFonts w:eastAsiaTheme="minorEastAsia"/>
                <w:w w:val="90"/>
                <w:sz w:val="16"/>
                <w:szCs w:val="16"/>
              </w:rPr>
            </w:pPr>
            <w:r>
              <w:rPr>
                <w:rFonts w:eastAsiaTheme="minorEastAsia"/>
                <w:w w:val="90"/>
                <w:sz w:val="16"/>
                <w:szCs w:val="16"/>
              </w:rPr>
              <w:t>07D系列</w:t>
            </w:r>
          </w:p>
        </w:tc>
        <w:tc>
          <w:tcPr>
            <w:tcW w:w="573" w:type="dxa"/>
            <w:vAlign w:val="center"/>
          </w:tcPr>
          <w:p w14:paraId="23FC994A">
            <w:pPr>
              <w:spacing w:line="0" w:lineRule="atLeast"/>
              <w:ind w:left="-31" w:leftChars="-15" w:right="-107" w:rightChars="-51"/>
              <w:jc w:val="center"/>
              <w:rPr>
                <w:rFonts w:eastAsiaTheme="minorEastAsia"/>
                <w:w w:val="90"/>
                <w:sz w:val="16"/>
                <w:szCs w:val="16"/>
              </w:rPr>
            </w:pPr>
            <w:r>
              <w:rPr>
                <w:rFonts w:eastAsiaTheme="minorEastAsia"/>
                <w:w w:val="90"/>
                <w:sz w:val="16"/>
                <w:szCs w:val="16"/>
              </w:rPr>
              <w:t>8.5</w:t>
            </w:r>
          </w:p>
        </w:tc>
        <w:tc>
          <w:tcPr>
            <w:tcW w:w="566" w:type="dxa"/>
            <w:vAlign w:val="center"/>
          </w:tcPr>
          <w:p w14:paraId="6C1EF727">
            <w:pPr>
              <w:spacing w:line="0" w:lineRule="atLeast"/>
              <w:ind w:left="-31" w:leftChars="-15" w:right="-107" w:rightChars="-51"/>
              <w:jc w:val="center"/>
              <w:rPr>
                <w:rFonts w:eastAsiaTheme="minorEastAsia"/>
                <w:w w:val="90"/>
                <w:sz w:val="16"/>
                <w:szCs w:val="16"/>
              </w:rPr>
            </w:pPr>
            <w:r>
              <w:rPr>
                <w:rFonts w:eastAsiaTheme="minorEastAsia"/>
                <w:w w:val="90"/>
                <w:sz w:val="16"/>
                <w:szCs w:val="16"/>
              </w:rPr>
              <w:t>6.0</w:t>
            </w:r>
          </w:p>
        </w:tc>
        <w:tc>
          <w:tcPr>
            <w:tcW w:w="500" w:type="dxa"/>
            <w:vAlign w:val="center"/>
          </w:tcPr>
          <w:p w14:paraId="79BEFA41">
            <w:pPr>
              <w:spacing w:line="0" w:lineRule="atLeast"/>
              <w:ind w:left="-31" w:leftChars="-15" w:right="-107" w:rightChars="-51"/>
              <w:jc w:val="center"/>
              <w:rPr>
                <w:rFonts w:eastAsiaTheme="minorEastAsia"/>
                <w:w w:val="90"/>
                <w:sz w:val="16"/>
                <w:szCs w:val="16"/>
              </w:rPr>
            </w:pPr>
            <w:r>
              <w:rPr>
                <w:rFonts w:eastAsiaTheme="minorEastAsia"/>
                <w:w w:val="90"/>
                <w:sz w:val="16"/>
                <w:szCs w:val="16"/>
              </w:rPr>
              <w:t>4.75</w:t>
            </w:r>
          </w:p>
        </w:tc>
        <w:tc>
          <w:tcPr>
            <w:tcW w:w="506" w:type="dxa"/>
            <w:tcBorders>
              <w:right w:val="single" w:color="auto" w:sz="4" w:space="0"/>
            </w:tcBorders>
            <w:vAlign w:val="center"/>
          </w:tcPr>
          <w:p w14:paraId="637C8E85">
            <w:pPr>
              <w:spacing w:line="0" w:lineRule="atLeast"/>
              <w:ind w:left="-31" w:leftChars="-15" w:right="-107" w:rightChars="-51"/>
              <w:jc w:val="center"/>
              <w:rPr>
                <w:rFonts w:eastAsiaTheme="minorEastAsia"/>
                <w:w w:val="90"/>
                <w:sz w:val="16"/>
                <w:szCs w:val="16"/>
              </w:rPr>
            </w:pPr>
            <w:r>
              <w:rPr>
                <w:rFonts w:eastAsiaTheme="minorEastAsia"/>
                <w:w w:val="90"/>
                <w:sz w:val="16"/>
                <w:szCs w:val="16"/>
              </w:rPr>
              <w:t>11</w:t>
            </w:r>
          </w:p>
        </w:tc>
        <w:tc>
          <w:tcPr>
            <w:tcW w:w="622" w:type="dxa"/>
            <w:tcBorders>
              <w:left w:val="single" w:color="auto" w:sz="4" w:space="0"/>
            </w:tcBorders>
            <w:vAlign w:val="center"/>
          </w:tcPr>
          <w:p w14:paraId="6ED03F67">
            <w:pPr>
              <w:spacing w:line="0" w:lineRule="atLeast"/>
              <w:ind w:left="-31" w:leftChars="-15" w:right="-107" w:rightChars="-51"/>
              <w:jc w:val="center"/>
              <w:rPr>
                <w:rFonts w:eastAsiaTheme="minorEastAsia"/>
                <w:w w:val="90"/>
                <w:sz w:val="16"/>
                <w:szCs w:val="16"/>
              </w:rPr>
            </w:pPr>
            <w:r>
              <w:rPr>
                <w:rFonts w:eastAsiaTheme="minorEastAsia"/>
                <w:w w:val="90"/>
                <w:sz w:val="16"/>
                <w:szCs w:val="16"/>
              </w:rPr>
              <w:t>2.0</w:t>
            </w:r>
          </w:p>
        </w:tc>
        <w:tc>
          <w:tcPr>
            <w:tcW w:w="583" w:type="dxa"/>
            <w:vAlign w:val="center"/>
          </w:tcPr>
          <w:p w14:paraId="70EAB082">
            <w:pPr>
              <w:spacing w:line="0" w:lineRule="atLeast"/>
              <w:ind w:left="-31" w:leftChars="-15" w:right="-107" w:rightChars="-51"/>
              <w:jc w:val="center"/>
              <w:rPr>
                <w:rFonts w:eastAsiaTheme="minorEastAsia"/>
                <w:w w:val="90"/>
                <w:sz w:val="16"/>
                <w:szCs w:val="16"/>
              </w:rPr>
            </w:pPr>
            <w:r>
              <w:rPr>
                <w:rFonts w:eastAsiaTheme="minorEastAsia"/>
                <w:w w:val="90"/>
                <w:sz w:val="16"/>
                <w:szCs w:val="16"/>
              </w:rPr>
              <w:t>0.75</w:t>
            </w:r>
          </w:p>
        </w:tc>
        <w:tc>
          <w:tcPr>
            <w:tcW w:w="495" w:type="dxa"/>
            <w:vAlign w:val="center"/>
          </w:tcPr>
          <w:p w14:paraId="143BA515">
            <w:pPr>
              <w:spacing w:line="0" w:lineRule="atLeast"/>
              <w:ind w:left="-31" w:leftChars="-15" w:right="-107" w:rightChars="-51"/>
              <w:jc w:val="center"/>
              <w:rPr>
                <w:rFonts w:eastAsiaTheme="minorEastAsia"/>
                <w:w w:val="90"/>
                <w:sz w:val="16"/>
                <w:szCs w:val="16"/>
              </w:rPr>
            </w:pPr>
            <w:r>
              <w:rPr>
                <w:rFonts w:eastAsiaTheme="minorEastAsia"/>
                <w:w w:val="90"/>
                <w:sz w:val="16"/>
                <w:szCs w:val="16"/>
              </w:rPr>
              <w:t>0.65</w:t>
            </w:r>
          </w:p>
        </w:tc>
        <w:tc>
          <w:tcPr>
            <w:tcW w:w="522" w:type="dxa"/>
            <w:tcBorders>
              <w:right w:val="single" w:color="auto" w:sz="12" w:space="0"/>
            </w:tcBorders>
            <w:vAlign w:val="center"/>
          </w:tcPr>
          <w:p w14:paraId="2A716B77">
            <w:pPr>
              <w:spacing w:line="0" w:lineRule="atLeast"/>
              <w:ind w:left="-31" w:leftChars="-15" w:right="-107" w:rightChars="-51"/>
              <w:rPr>
                <w:rFonts w:eastAsiaTheme="minorEastAsia"/>
                <w:w w:val="90"/>
                <w:sz w:val="16"/>
                <w:szCs w:val="16"/>
              </w:rPr>
            </w:pPr>
            <w:r>
              <w:rPr>
                <w:rFonts w:eastAsiaTheme="minorEastAsia"/>
                <w:w w:val="90"/>
                <w:sz w:val="16"/>
                <w:szCs w:val="16"/>
              </w:rPr>
              <w:t>1.00</w:t>
            </w:r>
          </w:p>
        </w:tc>
      </w:tr>
      <w:tr w14:paraId="1506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5" w:type="dxa"/>
            <w:tcBorders>
              <w:left w:val="single" w:color="auto" w:sz="12" w:space="0"/>
            </w:tcBorders>
            <w:vAlign w:val="center"/>
          </w:tcPr>
          <w:p w14:paraId="03F7F359">
            <w:pPr>
              <w:spacing w:line="0" w:lineRule="atLeast"/>
              <w:ind w:left="-31" w:leftChars="-15" w:right="-107" w:rightChars="-51"/>
              <w:jc w:val="center"/>
              <w:rPr>
                <w:rFonts w:eastAsiaTheme="minorEastAsia"/>
                <w:w w:val="90"/>
                <w:sz w:val="16"/>
                <w:szCs w:val="16"/>
              </w:rPr>
            </w:pPr>
            <w:r>
              <w:rPr>
                <w:rFonts w:eastAsiaTheme="minorEastAsia"/>
                <w:w w:val="90"/>
                <w:sz w:val="16"/>
                <w:szCs w:val="16"/>
              </w:rPr>
              <w:t>10D系列</w:t>
            </w:r>
          </w:p>
        </w:tc>
        <w:tc>
          <w:tcPr>
            <w:tcW w:w="573" w:type="dxa"/>
            <w:vAlign w:val="center"/>
          </w:tcPr>
          <w:p w14:paraId="0CAAF25D">
            <w:pPr>
              <w:spacing w:line="0" w:lineRule="atLeast"/>
              <w:ind w:left="-31" w:leftChars="-15" w:right="-107" w:rightChars="-51"/>
              <w:jc w:val="center"/>
              <w:rPr>
                <w:rFonts w:eastAsiaTheme="minorEastAsia"/>
                <w:w w:val="90"/>
                <w:sz w:val="16"/>
                <w:szCs w:val="16"/>
              </w:rPr>
            </w:pPr>
            <w:r>
              <w:rPr>
                <w:rFonts w:eastAsiaTheme="minorEastAsia"/>
                <w:w w:val="90"/>
                <w:sz w:val="16"/>
                <w:szCs w:val="16"/>
              </w:rPr>
              <w:t>11.5</w:t>
            </w:r>
          </w:p>
        </w:tc>
        <w:tc>
          <w:tcPr>
            <w:tcW w:w="566" w:type="dxa"/>
            <w:vAlign w:val="center"/>
          </w:tcPr>
          <w:p w14:paraId="14464FFA">
            <w:pPr>
              <w:spacing w:line="0" w:lineRule="atLeast"/>
              <w:ind w:left="-31" w:leftChars="-15" w:right="-107" w:rightChars="-51"/>
              <w:jc w:val="center"/>
              <w:rPr>
                <w:rFonts w:eastAsiaTheme="minorEastAsia"/>
                <w:w w:val="90"/>
                <w:sz w:val="16"/>
                <w:szCs w:val="16"/>
              </w:rPr>
            </w:pPr>
            <w:r>
              <w:rPr>
                <w:rFonts w:eastAsiaTheme="minorEastAsia"/>
                <w:w w:val="90"/>
                <w:sz w:val="16"/>
                <w:szCs w:val="16"/>
              </w:rPr>
              <w:t>6.0</w:t>
            </w:r>
          </w:p>
        </w:tc>
        <w:tc>
          <w:tcPr>
            <w:tcW w:w="500" w:type="dxa"/>
            <w:vAlign w:val="center"/>
          </w:tcPr>
          <w:p w14:paraId="10E4D660">
            <w:pPr>
              <w:spacing w:line="0" w:lineRule="atLeast"/>
              <w:ind w:left="-31" w:leftChars="-15" w:right="-107" w:rightChars="-51"/>
              <w:jc w:val="center"/>
              <w:rPr>
                <w:rFonts w:eastAsiaTheme="minorEastAsia"/>
                <w:w w:val="90"/>
                <w:sz w:val="16"/>
                <w:szCs w:val="16"/>
              </w:rPr>
            </w:pPr>
            <w:r>
              <w:rPr>
                <w:rFonts w:eastAsiaTheme="minorEastAsia"/>
                <w:w w:val="90"/>
                <w:sz w:val="16"/>
                <w:szCs w:val="16"/>
              </w:rPr>
              <w:t>7.5</w:t>
            </w:r>
          </w:p>
        </w:tc>
        <w:tc>
          <w:tcPr>
            <w:tcW w:w="506" w:type="dxa"/>
            <w:tcBorders>
              <w:right w:val="single" w:color="auto" w:sz="4" w:space="0"/>
            </w:tcBorders>
            <w:vAlign w:val="center"/>
          </w:tcPr>
          <w:p w14:paraId="34744E9B">
            <w:pPr>
              <w:spacing w:line="0" w:lineRule="atLeast"/>
              <w:ind w:left="-31" w:leftChars="-15" w:right="-107" w:rightChars="-51"/>
              <w:jc w:val="center"/>
              <w:rPr>
                <w:rFonts w:eastAsiaTheme="minorEastAsia"/>
                <w:w w:val="90"/>
                <w:sz w:val="16"/>
                <w:szCs w:val="16"/>
              </w:rPr>
            </w:pPr>
            <w:r>
              <w:rPr>
                <w:rFonts w:eastAsiaTheme="minorEastAsia"/>
                <w:w w:val="90"/>
                <w:sz w:val="16"/>
                <w:szCs w:val="16"/>
              </w:rPr>
              <w:t>15</w:t>
            </w:r>
          </w:p>
        </w:tc>
        <w:tc>
          <w:tcPr>
            <w:tcW w:w="622" w:type="dxa"/>
            <w:tcBorders>
              <w:left w:val="single" w:color="auto" w:sz="4" w:space="0"/>
            </w:tcBorders>
            <w:vAlign w:val="center"/>
          </w:tcPr>
          <w:p w14:paraId="3A19D097">
            <w:pPr>
              <w:spacing w:line="0" w:lineRule="atLeast"/>
              <w:ind w:left="-31" w:leftChars="-15" w:right="-107" w:rightChars="-51"/>
              <w:jc w:val="center"/>
              <w:rPr>
                <w:rFonts w:eastAsiaTheme="minorEastAsia"/>
                <w:w w:val="90"/>
                <w:sz w:val="16"/>
                <w:szCs w:val="16"/>
              </w:rPr>
            </w:pPr>
            <w:r>
              <w:rPr>
                <w:rFonts w:eastAsiaTheme="minorEastAsia"/>
                <w:w w:val="90"/>
                <w:sz w:val="16"/>
                <w:szCs w:val="16"/>
              </w:rPr>
              <w:t>2.0</w:t>
            </w:r>
          </w:p>
        </w:tc>
        <w:tc>
          <w:tcPr>
            <w:tcW w:w="583" w:type="dxa"/>
            <w:vAlign w:val="center"/>
          </w:tcPr>
          <w:p w14:paraId="2E67CEE3">
            <w:pPr>
              <w:spacing w:line="0" w:lineRule="atLeast"/>
              <w:ind w:left="-31" w:leftChars="-15" w:right="-107" w:rightChars="-51"/>
              <w:jc w:val="center"/>
              <w:rPr>
                <w:rFonts w:eastAsiaTheme="minorEastAsia"/>
                <w:w w:val="90"/>
                <w:sz w:val="16"/>
                <w:szCs w:val="16"/>
              </w:rPr>
            </w:pPr>
            <w:r>
              <w:rPr>
                <w:rFonts w:eastAsiaTheme="minorEastAsia"/>
                <w:w w:val="90"/>
                <w:sz w:val="16"/>
                <w:szCs w:val="16"/>
              </w:rPr>
              <w:t>0.8</w:t>
            </w:r>
          </w:p>
        </w:tc>
        <w:tc>
          <w:tcPr>
            <w:tcW w:w="495" w:type="dxa"/>
            <w:vAlign w:val="center"/>
          </w:tcPr>
          <w:p w14:paraId="2AC5B21A">
            <w:pPr>
              <w:spacing w:line="0" w:lineRule="atLeast"/>
              <w:ind w:left="-31" w:leftChars="-15" w:right="-107" w:rightChars="-51"/>
              <w:jc w:val="center"/>
              <w:rPr>
                <w:rFonts w:eastAsiaTheme="minorEastAsia"/>
                <w:w w:val="90"/>
                <w:sz w:val="16"/>
                <w:szCs w:val="16"/>
              </w:rPr>
            </w:pPr>
            <w:r>
              <w:rPr>
                <w:rFonts w:eastAsiaTheme="minorEastAsia"/>
                <w:w w:val="90"/>
                <w:sz w:val="16"/>
                <w:szCs w:val="16"/>
              </w:rPr>
              <w:t>0.7</w:t>
            </w:r>
          </w:p>
        </w:tc>
        <w:tc>
          <w:tcPr>
            <w:tcW w:w="522" w:type="dxa"/>
            <w:tcBorders>
              <w:right w:val="single" w:color="auto" w:sz="12" w:space="0"/>
            </w:tcBorders>
            <w:vAlign w:val="center"/>
          </w:tcPr>
          <w:p w14:paraId="27BF1258">
            <w:pPr>
              <w:spacing w:line="0" w:lineRule="atLeast"/>
              <w:ind w:left="-31" w:leftChars="-15" w:right="-107" w:rightChars="-51"/>
              <w:rPr>
                <w:rFonts w:eastAsiaTheme="minorEastAsia"/>
                <w:w w:val="90"/>
                <w:sz w:val="16"/>
                <w:szCs w:val="16"/>
              </w:rPr>
            </w:pPr>
            <w:r>
              <w:rPr>
                <w:rFonts w:eastAsiaTheme="minorEastAsia"/>
                <w:w w:val="90"/>
                <w:sz w:val="16"/>
                <w:szCs w:val="16"/>
              </w:rPr>
              <w:t>1.00</w:t>
            </w:r>
          </w:p>
        </w:tc>
      </w:tr>
      <w:tr w14:paraId="6A05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5" w:type="dxa"/>
            <w:tcBorders>
              <w:left w:val="single" w:color="auto" w:sz="12" w:space="0"/>
              <w:bottom w:val="single" w:color="auto" w:sz="12" w:space="0"/>
            </w:tcBorders>
            <w:vAlign w:val="center"/>
          </w:tcPr>
          <w:p w14:paraId="72CF6EF9">
            <w:pPr>
              <w:spacing w:line="0" w:lineRule="atLeast"/>
              <w:ind w:left="-31" w:leftChars="-15" w:right="-107" w:rightChars="-51"/>
              <w:jc w:val="center"/>
              <w:rPr>
                <w:rFonts w:eastAsiaTheme="minorEastAsia"/>
                <w:w w:val="90"/>
                <w:sz w:val="16"/>
                <w:szCs w:val="16"/>
              </w:rPr>
            </w:pPr>
            <w:r>
              <w:rPr>
                <w:rFonts w:eastAsiaTheme="minorEastAsia"/>
                <w:w w:val="90"/>
                <w:sz w:val="16"/>
                <w:szCs w:val="16"/>
              </w:rPr>
              <w:t>14D系列</w:t>
            </w:r>
          </w:p>
        </w:tc>
        <w:tc>
          <w:tcPr>
            <w:tcW w:w="573" w:type="dxa"/>
            <w:tcBorders>
              <w:bottom w:val="single" w:color="auto" w:sz="12" w:space="0"/>
            </w:tcBorders>
            <w:vAlign w:val="center"/>
          </w:tcPr>
          <w:p w14:paraId="750FDA6E">
            <w:pPr>
              <w:spacing w:line="0" w:lineRule="atLeast"/>
              <w:ind w:left="-31" w:leftChars="-15" w:right="-107" w:rightChars="-51"/>
              <w:jc w:val="center"/>
              <w:rPr>
                <w:rFonts w:eastAsiaTheme="minorEastAsia"/>
                <w:w w:val="90"/>
                <w:sz w:val="16"/>
                <w:szCs w:val="16"/>
              </w:rPr>
            </w:pPr>
            <w:r>
              <w:rPr>
                <w:rFonts w:eastAsiaTheme="minorEastAsia"/>
                <w:w w:val="90"/>
                <w:sz w:val="16"/>
                <w:szCs w:val="16"/>
              </w:rPr>
              <w:t>15.5</w:t>
            </w:r>
          </w:p>
        </w:tc>
        <w:tc>
          <w:tcPr>
            <w:tcW w:w="566" w:type="dxa"/>
            <w:tcBorders>
              <w:bottom w:val="single" w:color="auto" w:sz="12" w:space="0"/>
            </w:tcBorders>
            <w:vAlign w:val="center"/>
          </w:tcPr>
          <w:p w14:paraId="6E1141AA">
            <w:pPr>
              <w:spacing w:line="0" w:lineRule="atLeast"/>
              <w:ind w:left="-31" w:leftChars="-15" w:right="-107" w:rightChars="-51"/>
              <w:jc w:val="center"/>
              <w:rPr>
                <w:rFonts w:eastAsiaTheme="minorEastAsia"/>
                <w:w w:val="90"/>
                <w:sz w:val="16"/>
                <w:szCs w:val="16"/>
              </w:rPr>
            </w:pPr>
            <w:r>
              <w:rPr>
                <w:rFonts w:eastAsiaTheme="minorEastAsia"/>
                <w:w w:val="90"/>
                <w:sz w:val="16"/>
                <w:szCs w:val="16"/>
              </w:rPr>
              <w:t>6.0</w:t>
            </w:r>
          </w:p>
        </w:tc>
        <w:tc>
          <w:tcPr>
            <w:tcW w:w="500" w:type="dxa"/>
            <w:tcBorders>
              <w:bottom w:val="single" w:color="auto" w:sz="12" w:space="0"/>
            </w:tcBorders>
            <w:vAlign w:val="center"/>
          </w:tcPr>
          <w:p w14:paraId="225DCE6B">
            <w:pPr>
              <w:spacing w:line="0" w:lineRule="atLeast"/>
              <w:ind w:left="-31" w:leftChars="-15" w:right="-107" w:rightChars="-51"/>
              <w:jc w:val="center"/>
              <w:rPr>
                <w:rFonts w:eastAsiaTheme="minorEastAsia"/>
                <w:w w:val="90"/>
                <w:sz w:val="16"/>
                <w:szCs w:val="16"/>
              </w:rPr>
            </w:pPr>
            <w:r>
              <w:rPr>
                <w:rFonts w:eastAsiaTheme="minorEastAsia"/>
                <w:w w:val="90"/>
                <w:sz w:val="16"/>
                <w:szCs w:val="16"/>
              </w:rPr>
              <w:t>7.5</w:t>
            </w:r>
          </w:p>
        </w:tc>
        <w:tc>
          <w:tcPr>
            <w:tcW w:w="506" w:type="dxa"/>
            <w:tcBorders>
              <w:bottom w:val="single" w:color="auto" w:sz="12" w:space="0"/>
              <w:right w:val="single" w:color="auto" w:sz="4" w:space="0"/>
            </w:tcBorders>
            <w:vAlign w:val="center"/>
          </w:tcPr>
          <w:p w14:paraId="39A3BE39">
            <w:pPr>
              <w:spacing w:line="0" w:lineRule="atLeast"/>
              <w:ind w:left="-31" w:leftChars="-15" w:right="-107" w:rightChars="-51"/>
              <w:jc w:val="center"/>
              <w:rPr>
                <w:rFonts w:eastAsiaTheme="minorEastAsia"/>
                <w:w w:val="90"/>
                <w:sz w:val="16"/>
                <w:szCs w:val="16"/>
              </w:rPr>
            </w:pPr>
            <w:r>
              <w:rPr>
                <w:rFonts w:eastAsiaTheme="minorEastAsia"/>
                <w:w w:val="90"/>
                <w:sz w:val="16"/>
                <w:szCs w:val="16"/>
              </w:rPr>
              <w:t>19</w:t>
            </w:r>
          </w:p>
        </w:tc>
        <w:tc>
          <w:tcPr>
            <w:tcW w:w="622" w:type="dxa"/>
            <w:tcBorders>
              <w:left w:val="single" w:color="auto" w:sz="4" w:space="0"/>
              <w:bottom w:val="single" w:color="auto" w:sz="12" w:space="0"/>
            </w:tcBorders>
            <w:vAlign w:val="center"/>
          </w:tcPr>
          <w:p w14:paraId="3C9331B0">
            <w:pPr>
              <w:spacing w:line="0" w:lineRule="atLeast"/>
              <w:ind w:left="-31" w:leftChars="-15" w:right="-107" w:rightChars="-51"/>
              <w:jc w:val="center"/>
              <w:rPr>
                <w:rFonts w:eastAsiaTheme="minorEastAsia"/>
                <w:w w:val="90"/>
                <w:sz w:val="16"/>
                <w:szCs w:val="16"/>
              </w:rPr>
            </w:pPr>
            <w:r>
              <w:rPr>
                <w:rFonts w:eastAsiaTheme="minorEastAsia"/>
                <w:w w:val="90"/>
                <w:sz w:val="16"/>
                <w:szCs w:val="16"/>
              </w:rPr>
              <w:t>2.0</w:t>
            </w:r>
          </w:p>
        </w:tc>
        <w:tc>
          <w:tcPr>
            <w:tcW w:w="583" w:type="dxa"/>
            <w:tcBorders>
              <w:bottom w:val="single" w:color="auto" w:sz="12" w:space="0"/>
            </w:tcBorders>
            <w:vAlign w:val="center"/>
          </w:tcPr>
          <w:p w14:paraId="0A9E5D89">
            <w:pPr>
              <w:spacing w:line="0" w:lineRule="atLeast"/>
              <w:ind w:left="-31" w:leftChars="-15" w:right="-107" w:rightChars="-51"/>
              <w:jc w:val="center"/>
              <w:rPr>
                <w:rFonts w:eastAsiaTheme="minorEastAsia"/>
                <w:w w:val="90"/>
                <w:sz w:val="16"/>
                <w:szCs w:val="16"/>
              </w:rPr>
            </w:pPr>
            <w:r>
              <w:rPr>
                <w:rFonts w:eastAsiaTheme="minorEastAsia"/>
                <w:w w:val="90"/>
                <w:sz w:val="16"/>
                <w:szCs w:val="16"/>
              </w:rPr>
              <w:t>0.8</w:t>
            </w:r>
          </w:p>
        </w:tc>
        <w:tc>
          <w:tcPr>
            <w:tcW w:w="495" w:type="dxa"/>
            <w:tcBorders>
              <w:bottom w:val="single" w:color="auto" w:sz="12" w:space="0"/>
            </w:tcBorders>
            <w:vAlign w:val="center"/>
          </w:tcPr>
          <w:p w14:paraId="0AE5F700">
            <w:pPr>
              <w:spacing w:line="0" w:lineRule="atLeast"/>
              <w:ind w:left="-31" w:leftChars="-15" w:right="-107" w:rightChars="-51"/>
              <w:jc w:val="center"/>
              <w:rPr>
                <w:rFonts w:eastAsiaTheme="minorEastAsia"/>
                <w:w w:val="90"/>
                <w:sz w:val="16"/>
                <w:szCs w:val="16"/>
              </w:rPr>
            </w:pPr>
            <w:r>
              <w:rPr>
                <w:rFonts w:eastAsiaTheme="minorEastAsia"/>
                <w:w w:val="90"/>
                <w:sz w:val="16"/>
                <w:szCs w:val="16"/>
              </w:rPr>
              <w:t>0.7</w:t>
            </w:r>
          </w:p>
        </w:tc>
        <w:tc>
          <w:tcPr>
            <w:tcW w:w="522" w:type="dxa"/>
            <w:tcBorders>
              <w:bottom w:val="single" w:color="auto" w:sz="12" w:space="0"/>
              <w:right w:val="single" w:color="auto" w:sz="12" w:space="0"/>
            </w:tcBorders>
            <w:vAlign w:val="center"/>
          </w:tcPr>
          <w:p w14:paraId="39E75C94">
            <w:pPr>
              <w:spacing w:line="0" w:lineRule="atLeast"/>
              <w:ind w:left="-31" w:leftChars="-15" w:right="-107" w:rightChars="-51"/>
              <w:rPr>
                <w:rFonts w:eastAsiaTheme="minorEastAsia"/>
                <w:w w:val="90"/>
                <w:sz w:val="16"/>
                <w:szCs w:val="16"/>
              </w:rPr>
            </w:pPr>
            <w:r>
              <w:rPr>
                <w:rFonts w:eastAsiaTheme="minorEastAsia"/>
                <w:w w:val="90"/>
                <w:sz w:val="16"/>
                <w:szCs w:val="16"/>
              </w:rPr>
              <w:t>1.00</w:t>
            </w:r>
          </w:p>
        </w:tc>
      </w:tr>
    </w:tbl>
    <w:p w14:paraId="1B5C4503">
      <w:pPr>
        <w:ind w:right="-724" w:rightChars="-345"/>
        <w:rPr>
          <w:rFonts w:ascii="宋体" w:hAnsi="宋体" w:cs="宋体"/>
          <w:b/>
          <w:bCs/>
          <w:sz w:val="28"/>
          <w:szCs w:val="28"/>
        </w:rPr>
      </w:pPr>
    </w:p>
    <w:p w14:paraId="666294AE">
      <w:pPr>
        <w:spacing w:line="0" w:lineRule="atLeast"/>
        <w:rPr>
          <w:sz w:val="18"/>
          <w:szCs w:val="18"/>
        </w:rPr>
      </w:pPr>
    </w:p>
    <w:p w14:paraId="53CBEFE9">
      <w:pPr>
        <w:spacing w:line="0" w:lineRule="atLeast"/>
        <w:rPr>
          <w:sz w:val="18"/>
          <w:szCs w:val="18"/>
        </w:rPr>
      </w:pPr>
    </w:p>
    <w:p w14:paraId="36322722">
      <w:pPr>
        <w:spacing w:line="0" w:lineRule="atLeast"/>
        <w:rPr>
          <w:sz w:val="18"/>
          <w:szCs w:val="18"/>
        </w:rPr>
      </w:pPr>
    </w:p>
    <w:p w14:paraId="2B195ECC">
      <w:pPr>
        <w:spacing w:line="0" w:lineRule="atLeast"/>
        <w:ind w:left="-77" w:leftChars="-204" w:hanging="351" w:hangingChars="195"/>
        <w:rPr>
          <w:w w:val="90"/>
          <w:sz w:val="20"/>
          <w:szCs w:val="20"/>
        </w:rPr>
      </w:pPr>
    </w:p>
    <w:p w14:paraId="5A9121CD">
      <w:pPr>
        <w:spacing w:line="0" w:lineRule="atLeast"/>
        <w:ind w:left="-42" w:leftChars="-204" w:hanging="386" w:hangingChars="195"/>
        <w:rPr>
          <w:w w:val="90"/>
          <w:sz w:val="22"/>
          <w:szCs w:val="22"/>
        </w:rPr>
      </w:pPr>
      <w:r>
        <w:rPr>
          <w:rFonts w:hint="eastAsia"/>
          <w:w w:val="90"/>
          <w:sz w:val="22"/>
          <w:szCs w:val="22"/>
        </w:rPr>
        <w:t>■</w:t>
      </w:r>
      <w:r>
        <w:rPr>
          <w:w w:val="90"/>
          <w:sz w:val="22"/>
          <w:szCs w:val="22"/>
        </w:rPr>
        <w:t xml:space="preserve"> </w:t>
      </w:r>
      <w:r>
        <w:rPr>
          <w:rFonts w:hint="eastAsia"/>
          <w:b/>
          <w:w w:val="90"/>
          <w:sz w:val="22"/>
          <w:szCs w:val="22"/>
        </w:rPr>
        <w:t>APPLICATION应用</w:t>
      </w:r>
    </w:p>
    <w:p w14:paraId="72B4D89E">
      <w:pPr>
        <w:spacing w:line="0" w:lineRule="atLeast"/>
        <w:rPr>
          <w:rFonts w:ascii="Trebuchet MS" w:hAnsi="Trebuchet MS" w:cs="Trebuchet MS"/>
          <w:b/>
          <w:bCs/>
          <w:color w:val="000000"/>
          <w:w w:val="90"/>
          <w:position w:val="8"/>
          <w:sz w:val="20"/>
          <w:szCs w:val="20"/>
        </w:rPr>
      </w:pPr>
    </w:p>
    <w:p w14:paraId="65AD5014">
      <w:pPr>
        <w:spacing w:line="0" w:lineRule="atLeast"/>
        <w:ind w:left="-141" w:leftChars="-67" w:right="-109" w:rightChars="-52" w:firstLine="360" w:firstLineChars="200"/>
        <w:rPr>
          <w:w w:val="90"/>
          <w:position w:val="8"/>
          <w:sz w:val="20"/>
          <w:szCs w:val="20"/>
        </w:rPr>
      </w:pPr>
      <w:r>
        <w:rPr>
          <w:w w:val="90"/>
          <w:position w:val="8"/>
          <w:sz w:val="20"/>
          <w:szCs w:val="20"/>
        </w:rPr>
        <w:t>WLR</w:t>
      </w:r>
      <w:r>
        <w:rPr>
          <w:rFonts w:hint="eastAsia"/>
          <w:w w:val="90"/>
          <w:position w:val="8"/>
          <w:sz w:val="20"/>
          <w:szCs w:val="20"/>
        </w:rPr>
        <w:t>-C系列产品主要用于为交流LED、开关电源、家用电器、电能表和5G等通信设备提供暂态过压、浪涌、雷击保护。</w:t>
      </w:r>
    </w:p>
    <w:p w14:paraId="1057006D">
      <w:pPr>
        <w:spacing w:line="0" w:lineRule="atLeast"/>
        <w:ind w:left="-141" w:leftChars="-67" w:right="-109" w:rightChars="-52" w:firstLine="360" w:firstLineChars="200"/>
        <w:rPr>
          <w:w w:val="90"/>
          <w:position w:val="8"/>
          <w:sz w:val="20"/>
          <w:szCs w:val="20"/>
        </w:rPr>
      </w:pPr>
      <w:r>
        <w:rPr>
          <w:rFonts w:hint="eastAsia"/>
          <w:w w:val="90"/>
          <w:position w:val="8"/>
          <w:sz w:val="20"/>
          <w:szCs w:val="20"/>
        </w:rPr>
        <w:t>例如：针对不同应用电压条件，推荐选用如下压敏组合：</w:t>
      </w:r>
    </w:p>
    <w:p w14:paraId="2C8BB4E5">
      <w:pPr>
        <w:spacing w:line="0" w:lineRule="atLeast"/>
        <w:ind w:firstLine="360" w:firstLineChars="200"/>
        <w:rPr>
          <w:w w:val="90"/>
          <w:position w:val="8"/>
          <w:sz w:val="20"/>
          <w:szCs w:val="20"/>
        </w:rPr>
      </w:pPr>
    </w:p>
    <w:tbl>
      <w:tblPr>
        <w:tblStyle w:val="16"/>
        <w:tblW w:w="9073"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848"/>
        <w:gridCol w:w="1103"/>
        <w:gridCol w:w="1029"/>
        <w:gridCol w:w="1813"/>
        <w:gridCol w:w="806"/>
        <w:gridCol w:w="1100"/>
      </w:tblGrid>
      <w:tr w14:paraId="6E445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74" w:type="dxa"/>
            <w:shd w:val="clear" w:color="auto" w:fill="F1F1F1" w:themeFill="background1" w:themeFillShade="F2"/>
            <w:vAlign w:val="center"/>
          </w:tcPr>
          <w:p w14:paraId="2EE54090">
            <w:pPr>
              <w:spacing w:line="0" w:lineRule="atLeast"/>
              <w:ind w:right="-10" w:rightChars="-5"/>
              <w:jc w:val="center"/>
              <w:rPr>
                <w:rFonts w:eastAsiaTheme="minorEastAsia"/>
                <w:b/>
                <w:bCs/>
                <w:sz w:val="16"/>
                <w:szCs w:val="16"/>
              </w:rPr>
            </w:pPr>
            <w:r>
              <w:rPr>
                <w:rFonts w:hAnsiTheme="minorEastAsia" w:eastAsiaTheme="minorEastAsia"/>
                <w:b/>
                <w:bCs/>
                <w:sz w:val="16"/>
                <w:szCs w:val="16"/>
              </w:rPr>
              <w:t>组合波要求</w:t>
            </w:r>
          </w:p>
        </w:tc>
        <w:tc>
          <w:tcPr>
            <w:tcW w:w="1848" w:type="dxa"/>
            <w:shd w:val="clear" w:color="auto" w:fill="F1F1F1" w:themeFill="background1" w:themeFillShade="F2"/>
            <w:vAlign w:val="center"/>
          </w:tcPr>
          <w:p w14:paraId="3C594AE3">
            <w:pPr>
              <w:spacing w:line="0" w:lineRule="atLeast"/>
              <w:ind w:right="-10" w:rightChars="-5" w:firstLine="161" w:firstLineChars="100"/>
              <w:jc w:val="center"/>
              <w:rPr>
                <w:rFonts w:eastAsiaTheme="minorEastAsia"/>
                <w:b/>
                <w:bCs/>
                <w:sz w:val="16"/>
                <w:szCs w:val="16"/>
              </w:rPr>
            </w:pPr>
            <w:r>
              <w:rPr>
                <w:rFonts w:hAnsiTheme="minorEastAsia" w:eastAsiaTheme="minorEastAsia"/>
                <w:b/>
                <w:bCs/>
                <w:sz w:val="16"/>
                <w:szCs w:val="16"/>
              </w:rPr>
              <w:t>工作电压</w:t>
            </w:r>
          </w:p>
        </w:tc>
        <w:tc>
          <w:tcPr>
            <w:tcW w:w="1103" w:type="dxa"/>
            <w:shd w:val="clear" w:color="auto" w:fill="F1F1F1" w:themeFill="background1" w:themeFillShade="F2"/>
            <w:vAlign w:val="center"/>
          </w:tcPr>
          <w:p w14:paraId="6A11F2AB">
            <w:pPr>
              <w:spacing w:line="0" w:lineRule="atLeast"/>
              <w:ind w:right="-10" w:rightChars="-5" w:firstLine="161" w:firstLineChars="100"/>
              <w:jc w:val="center"/>
              <w:rPr>
                <w:rFonts w:eastAsiaTheme="minorEastAsia"/>
                <w:b/>
                <w:bCs/>
                <w:sz w:val="16"/>
                <w:szCs w:val="16"/>
              </w:rPr>
            </w:pPr>
            <w:r>
              <w:rPr>
                <w:rFonts w:hAnsiTheme="minorEastAsia" w:eastAsiaTheme="minorEastAsia"/>
                <w:b/>
                <w:bCs/>
                <w:sz w:val="16"/>
                <w:szCs w:val="16"/>
              </w:rPr>
              <w:t>前级</w:t>
            </w:r>
          </w:p>
          <w:p w14:paraId="2A8544AE">
            <w:pPr>
              <w:spacing w:line="0" w:lineRule="atLeast"/>
              <w:ind w:right="-10" w:rightChars="-5"/>
              <w:jc w:val="center"/>
              <w:rPr>
                <w:rFonts w:eastAsiaTheme="minorEastAsia"/>
                <w:b/>
                <w:bCs/>
                <w:sz w:val="16"/>
                <w:szCs w:val="16"/>
              </w:rPr>
            </w:pPr>
            <w:r>
              <w:rPr>
                <w:rFonts w:hAnsiTheme="minorEastAsia" w:eastAsiaTheme="minorEastAsia"/>
                <w:b/>
                <w:bCs/>
                <w:sz w:val="16"/>
                <w:szCs w:val="16"/>
              </w:rPr>
              <w:t>压敏参数</w:t>
            </w:r>
          </w:p>
        </w:tc>
        <w:tc>
          <w:tcPr>
            <w:tcW w:w="1029" w:type="dxa"/>
            <w:shd w:val="clear" w:color="auto" w:fill="F1F1F1" w:themeFill="background1" w:themeFillShade="F2"/>
            <w:vAlign w:val="center"/>
          </w:tcPr>
          <w:p w14:paraId="2BC2CE67">
            <w:pPr>
              <w:spacing w:line="0" w:lineRule="atLeast"/>
              <w:ind w:right="-10" w:rightChars="-5" w:firstLine="161" w:firstLineChars="100"/>
              <w:jc w:val="center"/>
              <w:rPr>
                <w:rFonts w:eastAsiaTheme="minorEastAsia"/>
                <w:b/>
                <w:bCs/>
                <w:sz w:val="16"/>
                <w:szCs w:val="16"/>
              </w:rPr>
            </w:pPr>
            <w:r>
              <w:rPr>
                <w:rFonts w:hAnsiTheme="minorEastAsia" w:eastAsiaTheme="minorEastAsia"/>
                <w:b/>
                <w:bCs/>
                <w:sz w:val="16"/>
                <w:szCs w:val="16"/>
              </w:rPr>
              <w:t>后级</w:t>
            </w:r>
          </w:p>
          <w:p w14:paraId="37F0EFFE">
            <w:pPr>
              <w:spacing w:line="0" w:lineRule="atLeast"/>
              <w:ind w:right="-10" w:rightChars="-5"/>
              <w:jc w:val="center"/>
              <w:rPr>
                <w:rFonts w:eastAsiaTheme="minorEastAsia"/>
                <w:b/>
                <w:bCs/>
                <w:sz w:val="16"/>
                <w:szCs w:val="16"/>
              </w:rPr>
            </w:pPr>
            <w:r>
              <w:rPr>
                <w:rFonts w:hAnsiTheme="minorEastAsia" w:eastAsiaTheme="minorEastAsia"/>
                <w:b/>
                <w:bCs/>
                <w:sz w:val="16"/>
                <w:szCs w:val="16"/>
              </w:rPr>
              <w:t>压敏参数</w:t>
            </w:r>
          </w:p>
        </w:tc>
        <w:tc>
          <w:tcPr>
            <w:tcW w:w="1813" w:type="dxa"/>
            <w:shd w:val="clear" w:color="auto" w:fill="F1F1F1" w:themeFill="background1" w:themeFillShade="F2"/>
            <w:vAlign w:val="center"/>
          </w:tcPr>
          <w:p w14:paraId="44C60DA4">
            <w:pPr>
              <w:spacing w:line="0" w:lineRule="atLeast"/>
              <w:ind w:right="-10" w:rightChars="-5" w:firstLine="161" w:firstLineChars="100"/>
              <w:jc w:val="center"/>
              <w:rPr>
                <w:rFonts w:eastAsiaTheme="minorEastAsia"/>
                <w:b/>
                <w:bCs/>
                <w:sz w:val="16"/>
                <w:szCs w:val="16"/>
              </w:rPr>
            </w:pPr>
            <w:r>
              <w:rPr>
                <w:rFonts w:hAnsiTheme="minorEastAsia" w:eastAsiaTheme="minorEastAsia"/>
                <w:b/>
                <w:bCs/>
                <w:sz w:val="16"/>
                <w:szCs w:val="16"/>
              </w:rPr>
              <w:t>串联电阻</w:t>
            </w:r>
          </w:p>
        </w:tc>
        <w:tc>
          <w:tcPr>
            <w:tcW w:w="806" w:type="dxa"/>
            <w:shd w:val="clear" w:color="auto" w:fill="F1F1F1" w:themeFill="background1" w:themeFillShade="F2"/>
            <w:vAlign w:val="center"/>
          </w:tcPr>
          <w:p w14:paraId="46F0CCD5">
            <w:pPr>
              <w:spacing w:line="0" w:lineRule="atLeast"/>
              <w:ind w:right="-10" w:rightChars="-5"/>
              <w:jc w:val="center"/>
              <w:rPr>
                <w:rFonts w:eastAsiaTheme="minorEastAsia"/>
                <w:b/>
                <w:bCs/>
                <w:sz w:val="16"/>
                <w:szCs w:val="16"/>
              </w:rPr>
            </w:pPr>
            <w:r>
              <w:rPr>
                <w:rFonts w:hAnsiTheme="minorEastAsia" w:eastAsiaTheme="minorEastAsia"/>
                <w:b/>
                <w:bCs/>
                <w:sz w:val="16"/>
                <w:szCs w:val="16"/>
              </w:rPr>
              <w:t>灯型</w:t>
            </w:r>
          </w:p>
        </w:tc>
        <w:tc>
          <w:tcPr>
            <w:tcW w:w="1100" w:type="dxa"/>
            <w:shd w:val="clear" w:color="auto" w:fill="F1F1F1" w:themeFill="background1" w:themeFillShade="F2"/>
            <w:vAlign w:val="center"/>
          </w:tcPr>
          <w:p w14:paraId="0F33A00D">
            <w:pPr>
              <w:spacing w:line="0" w:lineRule="atLeast"/>
              <w:ind w:right="-10" w:rightChars="-5" w:firstLine="321" w:firstLineChars="200"/>
              <w:jc w:val="center"/>
              <w:rPr>
                <w:rFonts w:eastAsiaTheme="minorEastAsia"/>
                <w:b/>
                <w:bCs/>
                <w:sz w:val="16"/>
                <w:szCs w:val="16"/>
              </w:rPr>
            </w:pPr>
            <w:r>
              <w:rPr>
                <w:rFonts w:hAnsiTheme="minorEastAsia" w:eastAsiaTheme="minorEastAsia"/>
                <w:b/>
                <w:bCs/>
                <w:sz w:val="16"/>
                <w:szCs w:val="16"/>
              </w:rPr>
              <w:t>备注</w:t>
            </w:r>
          </w:p>
        </w:tc>
      </w:tr>
      <w:tr w14:paraId="2ED91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restart"/>
            <w:vAlign w:val="center"/>
          </w:tcPr>
          <w:p w14:paraId="0C5FA0E1">
            <w:pPr>
              <w:spacing w:line="0" w:lineRule="atLeast"/>
              <w:ind w:right="-10" w:rightChars="-5"/>
              <w:jc w:val="center"/>
              <w:rPr>
                <w:rFonts w:eastAsiaTheme="minorEastAsia"/>
                <w:sz w:val="16"/>
                <w:szCs w:val="16"/>
              </w:rPr>
            </w:pPr>
            <w:r>
              <w:rPr>
                <w:rFonts w:eastAsiaTheme="minorEastAsia"/>
                <w:sz w:val="16"/>
                <w:szCs w:val="16"/>
              </w:rPr>
              <w:t>2KV/1KA</w:t>
            </w:r>
          </w:p>
          <w:p w14:paraId="421C7DA4">
            <w:pPr>
              <w:spacing w:line="0" w:lineRule="atLeast"/>
              <w:ind w:right="-10" w:rightChars="-5"/>
              <w:jc w:val="center"/>
              <w:rPr>
                <w:rFonts w:eastAsiaTheme="minorEastAsia"/>
                <w:sz w:val="16"/>
                <w:szCs w:val="16"/>
              </w:rPr>
            </w:pPr>
            <w:r>
              <w:rPr>
                <w:rFonts w:eastAsiaTheme="minorEastAsia"/>
                <w:sz w:val="16"/>
                <w:szCs w:val="16"/>
              </w:rPr>
              <w:t>3KV/1.5KA</w:t>
            </w:r>
          </w:p>
        </w:tc>
        <w:tc>
          <w:tcPr>
            <w:tcW w:w="1848" w:type="dxa"/>
            <w:vAlign w:val="center"/>
          </w:tcPr>
          <w:p w14:paraId="73907E89">
            <w:pPr>
              <w:spacing w:line="0" w:lineRule="atLeast"/>
              <w:ind w:right="-10" w:rightChars="-5"/>
              <w:jc w:val="center"/>
              <w:rPr>
                <w:rFonts w:eastAsiaTheme="minorEastAsia"/>
                <w:sz w:val="16"/>
                <w:szCs w:val="16"/>
              </w:rPr>
            </w:pPr>
            <w:r>
              <w:rPr>
                <w:rFonts w:eastAsiaTheme="minorEastAsia"/>
                <w:sz w:val="16"/>
                <w:szCs w:val="16"/>
              </w:rPr>
              <w:t>110Vrms±20%</w:t>
            </w:r>
          </w:p>
        </w:tc>
        <w:tc>
          <w:tcPr>
            <w:tcW w:w="1103" w:type="dxa"/>
            <w:vAlign w:val="center"/>
          </w:tcPr>
          <w:p w14:paraId="7D9494E2">
            <w:pPr>
              <w:spacing w:line="0" w:lineRule="atLeast"/>
              <w:ind w:right="-10" w:rightChars="-5"/>
              <w:jc w:val="center"/>
              <w:rPr>
                <w:rFonts w:eastAsiaTheme="minorEastAsia"/>
                <w:sz w:val="16"/>
                <w:szCs w:val="16"/>
              </w:rPr>
            </w:pPr>
            <w:r>
              <w:rPr>
                <w:rFonts w:eastAsiaTheme="minorEastAsia"/>
                <w:sz w:val="16"/>
                <w:szCs w:val="16"/>
              </w:rPr>
              <w:t>07D271KH</w:t>
            </w:r>
          </w:p>
        </w:tc>
        <w:tc>
          <w:tcPr>
            <w:tcW w:w="1029" w:type="dxa"/>
            <w:vAlign w:val="center"/>
          </w:tcPr>
          <w:p w14:paraId="0879B060">
            <w:pPr>
              <w:spacing w:line="0" w:lineRule="atLeast"/>
              <w:ind w:right="-10" w:rightChars="-5"/>
              <w:jc w:val="center"/>
              <w:rPr>
                <w:rFonts w:eastAsiaTheme="minorEastAsia"/>
                <w:sz w:val="16"/>
                <w:szCs w:val="16"/>
              </w:rPr>
            </w:pPr>
            <w:r>
              <w:rPr>
                <w:rFonts w:eastAsiaTheme="minorEastAsia"/>
                <w:sz w:val="16"/>
                <w:szCs w:val="16"/>
              </w:rPr>
              <w:t>-</w:t>
            </w:r>
          </w:p>
        </w:tc>
        <w:tc>
          <w:tcPr>
            <w:tcW w:w="1813" w:type="dxa"/>
            <w:vAlign w:val="center"/>
          </w:tcPr>
          <w:p w14:paraId="2FB24792">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356CB8E2">
            <w:pPr>
              <w:spacing w:line="0" w:lineRule="atLeast"/>
              <w:ind w:right="-10" w:rightChars="-5"/>
              <w:jc w:val="center"/>
              <w:rPr>
                <w:rFonts w:eastAsiaTheme="minorEastAsia"/>
                <w:sz w:val="16"/>
                <w:szCs w:val="16"/>
              </w:rPr>
            </w:pPr>
            <w:r>
              <w:rPr>
                <w:rFonts w:hAnsiTheme="minorEastAsia" w:eastAsiaTheme="minorEastAsia"/>
                <w:sz w:val="16"/>
                <w:szCs w:val="16"/>
              </w:rPr>
              <w:t>室内灯</w:t>
            </w:r>
          </w:p>
        </w:tc>
        <w:tc>
          <w:tcPr>
            <w:tcW w:w="1100" w:type="dxa"/>
            <w:vAlign w:val="center"/>
          </w:tcPr>
          <w:p w14:paraId="0DD075D8">
            <w:pPr>
              <w:spacing w:line="0" w:lineRule="atLeast"/>
              <w:ind w:right="-10" w:rightChars="-5"/>
              <w:jc w:val="center"/>
              <w:rPr>
                <w:rFonts w:eastAsiaTheme="minorEastAsia"/>
                <w:sz w:val="16"/>
                <w:szCs w:val="16"/>
              </w:rPr>
            </w:pPr>
          </w:p>
        </w:tc>
      </w:tr>
      <w:tr w14:paraId="40FAE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continue"/>
            <w:vAlign w:val="center"/>
          </w:tcPr>
          <w:p w14:paraId="5BFD68C2">
            <w:pPr>
              <w:spacing w:line="0" w:lineRule="atLeast"/>
              <w:ind w:right="-10" w:rightChars="-5"/>
              <w:jc w:val="center"/>
              <w:rPr>
                <w:rFonts w:eastAsiaTheme="minorEastAsia"/>
                <w:sz w:val="16"/>
                <w:szCs w:val="16"/>
              </w:rPr>
            </w:pPr>
          </w:p>
        </w:tc>
        <w:tc>
          <w:tcPr>
            <w:tcW w:w="1848" w:type="dxa"/>
            <w:vAlign w:val="center"/>
          </w:tcPr>
          <w:p w14:paraId="28233FB3">
            <w:pPr>
              <w:spacing w:line="0" w:lineRule="atLeast"/>
              <w:ind w:right="-10" w:rightChars="-5"/>
              <w:jc w:val="center"/>
              <w:rPr>
                <w:rFonts w:eastAsiaTheme="minorEastAsia"/>
                <w:sz w:val="16"/>
                <w:szCs w:val="16"/>
              </w:rPr>
            </w:pPr>
            <w:r>
              <w:rPr>
                <w:rFonts w:eastAsiaTheme="minorEastAsia"/>
                <w:sz w:val="16"/>
                <w:szCs w:val="16"/>
              </w:rPr>
              <w:t>220~230Vrms±20%</w:t>
            </w:r>
          </w:p>
        </w:tc>
        <w:tc>
          <w:tcPr>
            <w:tcW w:w="1103" w:type="dxa"/>
            <w:vAlign w:val="center"/>
          </w:tcPr>
          <w:p w14:paraId="55F762E7">
            <w:pPr>
              <w:spacing w:line="0" w:lineRule="atLeast"/>
              <w:ind w:right="-10" w:rightChars="-5"/>
              <w:jc w:val="center"/>
              <w:rPr>
                <w:rFonts w:eastAsiaTheme="minorEastAsia"/>
                <w:sz w:val="16"/>
                <w:szCs w:val="16"/>
              </w:rPr>
            </w:pPr>
            <w:r>
              <w:rPr>
                <w:rFonts w:eastAsiaTheme="minorEastAsia"/>
                <w:sz w:val="16"/>
                <w:szCs w:val="16"/>
              </w:rPr>
              <w:t>07D471KH</w:t>
            </w:r>
          </w:p>
        </w:tc>
        <w:tc>
          <w:tcPr>
            <w:tcW w:w="1029" w:type="dxa"/>
            <w:vAlign w:val="center"/>
          </w:tcPr>
          <w:p w14:paraId="04671307">
            <w:pPr>
              <w:spacing w:line="0" w:lineRule="atLeast"/>
              <w:ind w:right="-10" w:rightChars="-5"/>
              <w:jc w:val="center"/>
              <w:rPr>
                <w:rFonts w:eastAsiaTheme="minorEastAsia"/>
                <w:sz w:val="16"/>
                <w:szCs w:val="16"/>
              </w:rPr>
            </w:pPr>
            <w:r>
              <w:rPr>
                <w:rFonts w:eastAsiaTheme="minorEastAsia"/>
                <w:sz w:val="16"/>
                <w:szCs w:val="16"/>
              </w:rPr>
              <w:t>-</w:t>
            </w:r>
          </w:p>
        </w:tc>
        <w:tc>
          <w:tcPr>
            <w:tcW w:w="1813" w:type="dxa"/>
            <w:vAlign w:val="center"/>
          </w:tcPr>
          <w:p w14:paraId="2B7654E3">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69C5C222">
            <w:pPr>
              <w:spacing w:line="0" w:lineRule="atLeast"/>
              <w:ind w:right="-10" w:rightChars="-5"/>
              <w:jc w:val="center"/>
              <w:rPr>
                <w:rFonts w:eastAsiaTheme="minorEastAsia"/>
                <w:sz w:val="16"/>
                <w:szCs w:val="16"/>
              </w:rPr>
            </w:pPr>
            <w:r>
              <w:rPr>
                <w:rFonts w:hAnsiTheme="minorEastAsia" w:eastAsiaTheme="minorEastAsia"/>
                <w:sz w:val="16"/>
                <w:szCs w:val="16"/>
              </w:rPr>
              <w:t>室内灯</w:t>
            </w:r>
          </w:p>
        </w:tc>
        <w:tc>
          <w:tcPr>
            <w:tcW w:w="1100" w:type="dxa"/>
            <w:vAlign w:val="center"/>
          </w:tcPr>
          <w:p w14:paraId="513627AC">
            <w:pPr>
              <w:spacing w:line="0" w:lineRule="atLeast"/>
              <w:ind w:right="-10" w:rightChars="-5"/>
              <w:jc w:val="center"/>
              <w:rPr>
                <w:rFonts w:eastAsiaTheme="minorEastAsia"/>
                <w:sz w:val="16"/>
                <w:szCs w:val="16"/>
              </w:rPr>
            </w:pPr>
          </w:p>
        </w:tc>
      </w:tr>
      <w:tr w14:paraId="2CBE4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continue"/>
            <w:vAlign w:val="center"/>
          </w:tcPr>
          <w:p w14:paraId="3E623653">
            <w:pPr>
              <w:spacing w:line="0" w:lineRule="atLeast"/>
              <w:ind w:right="-10" w:rightChars="-5"/>
              <w:jc w:val="center"/>
              <w:rPr>
                <w:rFonts w:eastAsiaTheme="minorEastAsia"/>
                <w:sz w:val="16"/>
                <w:szCs w:val="16"/>
              </w:rPr>
            </w:pPr>
          </w:p>
        </w:tc>
        <w:tc>
          <w:tcPr>
            <w:tcW w:w="1848" w:type="dxa"/>
            <w:vAlign w:val="center"/>
          </w:tcPr>
          <w:p w14:paraId="54B70160">
            <w:pPr>
              <w:spacing w:line="0" w:lineRule="atLeast"/>
              <w:ind w:right="-10" w:rightChars="-5"/>
              <w:jc w:val="center"/>
              <w:rPr>
                <w:rFonts w:eastAsiaTheme="minorEastAsia"/>
                <w:sz w:val="16"/>
                <w:szCs w:val="16"/>
              </w:rPr>
            </w:pPr>
            <w:r>
              <w:rPr>
                <w:rFonts w:eastAsiaTheme="minorEastAsia"/>
                <w:sz w:val="16"/>
                <w:szCs w:val="16"/>
              </w:rPr>
              <w:t>240Vrms±20%</w:t>
            </w:r>
          </w:p>
        </w:tc>
        <w:tc>
          <w:tcPr>
            <w:tcW w:w="1103" w:type="dxa"/>
            <w:vAlign w:val="center"/>
          </w:tcPr>
          <w:p w14:paraId="729C7D27">
            <w:pPr>
              <w:spacing w:line="0" w:lineRule="atLeast"/>
              <w:ind w:right="-10" w:rightChars="-5"/>
              <w:jc w:val="center"/>
              <w:rPr>
                <w:rFonts w:eastAsiaTheme="minorEastAsia"/>
                <w:sz w:val="16"/>
                <w:szCs w:val="16"/>
              </w:rPr>
            </w:pPr>
            <w:r>
              <w:rPr>
                <w:rFonts w:eastAsiaTheme="minorEastAsia"/>
                <w:sz w:val="16"/>
                <w:szCs w:val="16"/>
              </w:rPr>
              <w:t>07D511KH</w:t>
            </w:r>
          </w:p>
        </w:tc>
        <w:tc>
          <w:tcPr>
            <w:tcW w:w="1029" w:type="dxa"/>
            <w:vAlign w:val="center"/>
          </w:tcPr>
          <w:p w14:paraId="5EA5ECC6">
            <w:pPr>
              <w:spacing w:line="0" w:lineRule="atLeast"/>
              <w:ind w:right="-10" w:rightChars="-5"/>
              <w:jc w:val="center"/>
              <w:rPr>
                <w:rFonts w:eastAsiaTheme="minorEastAsia"/>
                <w:sz w:val="16"/>
                <w:szCs w:val="16"/>
              </w:rPr>
            </w:pPr>
            <w:r>
              <w:rPr>
                <w:rFonts w:eastAsiaTheme="minorEastAsia"/>
                <w:sz w:val="16"/>
                <w:szCs w:val="16"/>
              </w:rPr>
              <w:t>-</w:t>
            </w:r>
          </w:p>
        </w:tc>
        <w:tc>
          <w:tcPr>
            <w:tcW w:w="1813" w:type="dxa"/>
            <w:vAlign w:val="center"/>
          </w:tcPr>
          <w:p w14:paraId="6BC2A004">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485CC048">
            <w:pPr>
              <w:spacing w:line="0" w:lineRule="atLeast"/>
              <w:ind w:right="-10" w:rightChars="-5"/>
              <w:jc w:val="center"/>
              <w:rPr>
                <w:rFonts w:eastAsiaTheme="minorEastAsia"/>
                <w:sz w:val="16"/>
                <w:szCs w:val="16"/>
              </w:rPr>
            </w:pPr>
            <w:r>
              <w:rPr>
                <w:rFonts w:hAnsiTheme="minorEastAsia" w:eastAsiaTheme="minorEastAsia"/>
                <w:sz w:val="16"/>
                <w:szCs w:val="16"/>
              </w:rPr>
              <w:t>室内灯</w:t>
            </w:r>
          </w:p>
        </w:tc>
        <w:tc>
          <w:tcPr>
            <w:tcW w:w="1100" w:type="dxa"/>
            <w:vAlign w:val="center"/>
          </w:tcPr>
          <w:p w14:paraId="57F0E08C">
            <w:pPr>
              <w:spacing w:line="0" w:lineRule="atLeast"/>
              <w:ind w:right="-10" w:rightChars="-5"/>
              <w:jc w:val="center"/>
              <w:rPr>
                <w:rFonts w:eastAsiaTheme="minorEastAsia"/>
                <w:sz w:val="16"/>
                <w:szCs w:val="16"/>
              </w:rPr>
            </w:pPr>
            <w:r>
              <w:rPr>
                <w:rFonts w:hAnsiTheme="minorEastAsia" w:eastAsiaTheme="minorEastAsia"/>
                <w:sz w:val="16"/>
                <w:szCs w:val="16"/>
              </w:rPr>
              <w:t>印度、巴西</w:t>
            </w:r>
          </w:p>
        </w:tc>
      </w:tr>
      <w:tr w14:paraId="2F558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restart"/>
            <w:vAlign w:val="center"/>
          </w:tcPr>
          <w:p w14:paraId="30F0D4E3">
            <w:pPr>
              <w:spacing w:line="0" w:lineRule="atLeast"/>
              <w:ind w:right="-10" w:rightChars="-5"/>
              <w:jc w:val="center"/>
              <w:rPr>
                <w:rFonts w:eastAsiaTheme="minorEastAsia"/>
                <w:sz w:val="16"/>
                <w:szCs w:val="16"/>
              </w:rPr>
            </w:pPr>
            <w:r>
              <w:rPr>
                <w:rFonts w:eastAsiaTheme="minorEastAsia"/>
                <w:sz w:val="16"/>
                <w:szCs w:val="16"/>
              </w:rPr>
              <w:t>4KV/2KA</w:t>
            </w:r>
          </w:p>
        </w:tc>
        <w:tc>
          <w:tcPr>
            <w:tcW w:w="1848" w:type="dxa"/>
            <w:vAlign w:val="center"/>
          </w:tcPr>
          <w:p w14:paraId="1DA9D562">
            <w:pPr>
              <w:spacing w:line="0" w:lineRule="atLeast"/>
              <w:ind w:right="-10" w:rightChars="-5"/>
              <w:jc w:val="center"/>
              <w:rPr>
                <w:rFonts w:eastAsiaTheme="minorEastAsia"/>
                <w:sz w:val="16"/>
                <w:szCs w:val="16"/>
              </w:rPr>
            </w:pPr>
            <w:r>
              <w:rPr>
                <w:rFonts w:eastAsiaTheme="minorEastAsia"/>
                <w:sz w:val="16"/>
                <w:szCs w:val="16"/>
              </w:rPr>
              <w:t>110Vrms±20%</w:t>
            </w:r>
          </w:p>
        </w:tc>
        <w:tc>
          <w:tcPr>
            <w:tcW w:w="1103" w:type="dxa"/>
            <w:vAlign w:val="center"/>
          </w:tcPr>
          <w:p w14:paraId="192777E4">
            <w:pPr>
              <w:spacing w:line="0" w:lineRule="atLeast"/>
              <w:ind w:right="-10" w:rightChars="-5" w:firstLine="160" w:firstLineChars="100"/>
              <w:jc w:val="center"/>
              <w:rPr>
                <w:rFonts w:eastAsiaTheme="minorEastAsia"/>
                <w:sz w:val="16"/>
                <w:szCs w:val="16"/>
              </w:rPr>
            </w:pPr>
            <w:r>
              <w:rPr>
                <w:rFonts w:eastAsiaTheme="minorEastAsia"/>
                <w:sz w:val="16"/>
                <w:szCs w:val="16"/>
              </w:rPr>
              <w:t>10D271K</w:t>
            </w:r>
          </w:p>
        </w:tc>
        <w:tc>
          <w:tcPr>
            <w:tcW w:w="1029" w:type="dxa"/>
            <w:vAlign w:val="center"/>
          </w:tcPr>
          <w:p w14:paraId="6097C00E">
            <w:pPr>
              <w:spacing w:line="0" w:lineRule="atLeast"/>
              <w:ind w:right="-10" w:rightChars="-5"/>
              <w:jc w:val="center"/>
              <w:rPr>
                <w:rFonts w:eastAsiaTheme="minorEastAsia"/>
                <w:sz w:val="16"/>
                <w:szCs w:val="16"/>
              </w:rPr>
            </w:pPr>
            <w:r>
              <w:rPr>
                <w:rFonts w:eastAsiaTheme="minorEastAsia"/>
                <w:sz w:val="16"/>
                <w:szCs w:val="16"/>
              </w:rPr>
              <w:t>-</w:t>
            </w:r>
          </w:p>
        </w:tc>
        <w:tc>
          <w:tcPr>
            <w:tcW w:w="1813" w:type="dxa"/>
            <w:vAlign w:val="center"/>
          </w:tcPr>
          <w:p w14:paraId="6E385716">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15182E25">
            <w:pPr>
              <w:spacing w:line="0" w:lineRule="atLeast"/>
              <w:ind w:right="-10" w:rightChars="-5"/>
              <w:jc w:val="center"/>
              <w:rPr>
                <w:rFonts w:eastAsiaTheme="minorEastAsia"/>
                <w:sz w:val="16"/>
                <w:szCs w:val="16"/>
              </w:rPr>
            </w:pPr>
            <w:r>
              <w:rPr>
                <w:rFonts w:hAnsiTheme="minorEastAsia" w:eastAsiaTheme="minorEastAsia"/>
                <w:sz w:val="16"/>
                <w:szCs w:val="16"/>
              </w:rPr>
              <w:t>户外灯</w:t>
            </w:r>
          </w:p>
        </w:tc>
        <w:tc>
          <w:tcPr>
            <w:tcW w:w="1100" w:type="dxa"/>
            <w:vAlign w:val="center"/>
          </w:tcPr>
          <w:p w14:paraId="101F8309">
            <w:pPr>
              <w:spacing w:line="0" w:lineRule="atLeast"/>
              <w:ind w:right="-10" w:rightChars="-5"/>
              <w:jc w:val="center"/>
              <w:rPr>
                <w:rFonts w:eastAsiaTheme="minorEastAsia"/>
                <w:sz w:val="16"/>
                <w:szCs w:val="16"/>
              </w:rPr>
            </w:pPr>
          </w:p>
        </w:tc>
      </w:tr>
      <w:tr w14:paraId="7738B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continue"/>
            <w:vAlign w:val="center"/>
          </w:tcPr>
          <w:p w14:paraId="56532EEB">
            <w:pPr>
              <w:spacing w:line="0" w:lineRule="atLeast"/>
              <w:ind w:right="-10" w:rightChars="-5"/>
              <w:jc w:val="center"/>
              <w:rPr>
                <w:rFonts w:eastAsiaTheme="minorEastAsia"/>
                <w:sz w:val="16"/>
                <w:szCs w:val="16"/>
              </w:rPr>
            </w:pPr>
          </w:p>
        </w:tc>
        <w:tc>
          <w:tcPr>
            <w:tcW w:w="1848" w:type="dxa"/>
            <w:vMerge w:val="restart"/>
            <w:vAlign w:val="center"/>
          </w:tcPr>
          <w:p w14:paraId="7ADFF09E">
            <w:pPr>
              <w:spacing w:line="0" w:lineRule="atLeast"/>
              <w:ind w:right="-10" w:rightChars="-5"/>
              <w:jc w:val="center"/>
              <w:rPr>
                <w:rFonts w:eastAsiaTheme="minorEastAsia"/>
                <w:sz w:val="16"/>
                <w:szCs w:val="16"/>
              </w:rPr>
            </w:pPr>
            <w:r>
              <w:rPr>
                <w:rFonts w:eastAsiaTheme="minorEastAsia"/>
                <w:sz w:val="16"/>
                <w:szCs w:val="16"/>
              </w:rPr>
              <w:t>220~230Vrms±20%</w:t>
            </w:r>
          </w:p>
        </w:tc>
        <w:tc>
          <w:tcPr>
            <w:tcW w:w="1103" w:type="dxa"/>
            <w:vAlign w:val="center"/>
          </w:tcPr>
          <w:p w14:paraId="14A0C712">
            <w:pPr>
              <w:spacing w:line="0" w:lineRule="atLeast"/>
              <w:ind w:right="-10" w:rightChars="-5" w:firstLine="160" w:firstLineChars="100"/>
              <w:jc w:val="center"/>
              <w:rPr>
                <w:rFonts w:eastAsiaTheme="minorEastAsia"/>
                <w:sz w:val="16"/>
                <w:szCs w:val="16"/>
              </w:rPr>
            </w:pPr>
            <w:r>
              <w:rPr>
                <w:rFonts w:eastAsiaTheme="minorEastAsia"/>
                <w:sz w:val="16"/>
                <w:szCs w:val="16"/>
              </w:rPr>
              <w:t>10D471K</w:t>
            </w:r>
          </w:p>
        </w:tc>
        <w:tc>
          <w:tcPr>
            <w:tcW w:w="1029" w:type="dxa"/>
            <w:vAlign w:val="center"/>
          </w:tcPr>
          <w:p w14:paraId="7651634A">
            <w:pPr>
              <w:spacing w:line="0" w:lineRule="atLeast"/>
              <w:ind w:right="-10" w:rightChars="-5"/>
              <w:jc w:val="center"/>
              <w:rPr>
                <w:rFonts w:eastAsiaTheme="minorEastAsia"/>
                <w:sz w:val="16"/>
                <w:szCs w:val="16"/>
              </w:rPr>
            </w:pPr>
            <w:r>
              <w:rPr>
                <w:rFonts w:eastAsiaTheme="minorEastAsia"/>
                <w:sz w:val="16"/>
                <w:szCs w:val="16"/>
              </w:rPr>
              <w:t>-</w:t>
            </w:r>
          </w:p>
        </w:tc>
        <w:tc>
          <w:tcPr>
            <w:tcW w:w="1813" w:type="dxa"/>
            <w:vAlign w:val="center"/>
          </w:tcPr>
          <w:p w14:paraId="31A95ABF">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307EBA0F">
            <w:pPr>
              <w:spacing w:line="0" w:lineRule="atLeast"/>
              <w:ind w:right="-10" w:rightChars="-5"/>
              <w:jc w:val="center"/>
              <w:rPr>
                <w:rFonts w:eastAsiaTheme="minorEastAsia"/>
                <w:sz w:val="16"/>
                <w:szCs w:val="16"/>
              </w:rPr>
            </w:pPr>
            <w:r>
              <w:rPr>
                <w:rFonts w:hAnsiTheme="minorEastAsia" w:eastAsiaTheme="minorEastAsia"/>
                <w:sz w:val="16"/>
                <w:szCs w:val="16"/>
              </w:rPr>
              <w:t>户外灯</w:t>
            </w:r>
          </w:p>
        </w:tc>
        <w:tc>
          <w:tcPr>
            <w:tcW w:w="1100" w:type="dxa"/>
            <w:vAlign w:val="center"/>
          </w:tcPr>
          <w:p w14:paraId="7EE797F3">
            <w:pPr>
              <w:spacing w:line="0" w:lineRule="atLeast"/>
              <w:ind w:right="-10" w:rightChars="-5"/>
              <w:jc w:val="center"/>
              <w:rPr>
                <w:rFonts w:eastAsiaTheme="minorEastAsia"/>
                <w:sz w:val="16"/>
                <w:szCs w:val="16"/>
              </w:rPr>
            </w:pPr>
          </w:p>
        </w:tc>
      </w:tr>
      <w:tr w14:paraId="1E8E2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continue"/>
            <w:vAlign w:val="center"/>
          </w:tcPr>
          <w:p w14:paraId="1D12B51C">
            <w:pPr>
              <w:spacing w:line="0" w:lineRule="atLeast"/>
              <w:ind w:right="-10" w:rightChars="-5"/>
              <w:jc w:val="center"/>
              <w:rPr>
                <w:rFonts w:eastAsiaTheme="minorEastAsia"/>
                <w:sz w:val="16"/>
                <w:szCs w:val="16"/>
              </w:rPr>
            </w:pPr>
          </w:p>
        </w:tc>
        <w:tc>
          <w:tcPr>
            <w:tcW w:w="1848" w:type="dxa"/>
            <w:vMerge w:val="continue"/>
            <w:vAlign w:val="center"/>
          </w:tcPr>
          <w:p w14:paraId="2839794B">
            <w:pPr>
              <w:spacing w:line="0" w:lineRule="atLeast"/>
              <w:ind w:right="-10" w:rightChars="-5"/>
              <w:jc w:val="center"/>
              <w:rPr>
                <w:rFonts w:eastAsiaTheme="minorEastAsia"/>
                <w:sz w:val="16"/>
                <w:szCs w:val="16"/>
              </w:rPr>
            </w:pPr>
          </w:p>
        </w:tc>
        <w:tc>
          <w:tcPr>
            <w:tcW w:w="1103" w:type="dxa"/>
            <w:vAlign w:val="center"/>
          </w:tcPr>
          <w:p w14:paraId="7BA25738">
            <w:pPr>
              <w:spacing w:line="0" w:lineRule="atLeast"/>
              <w:ind w:right="-10" w:rightChars="-5" w:firstLine="160" w:firstLineChars="100"/>
              <w:jc w:val="center"/>
              <w:rPr>
                <w:rFonts w:eastAsiaTheme="minorEastAsia"/>
                <w:sz w:val="16"/>
                <w:szCs w:val="16"/>
              </w:rPr>
            </w:pPr>
            <w:r>
              <w:rPr>
                <w:rFonts w:eastAsiaTheme="minorEastAsia"/>
                <w:sz w:val="16"/>
                <w:szCs w:val="16"/>
              </w:rPr>
              <w:t>10D511K</w:t>
            </w:r>
          </w:p>
        </w:tc>
        <w:tc>
          <w:tcPr>
            <w:tcW w:w="1029" w:type="dxa"/>
            <w:vAlign w:val="center"/>
          </w:tcPr>
          <w:p w14:paraId="1FB75A46">
            <w:pPr>
              <w:spacing w:line="0" w:lineRule="atLeast"/>
              <w:ind w:right="-10" w:rightChars="-5"/>
              <w:jc w:val="center"/>
              <w:rPr>
                <w:rFonts w:eastAsiaTheme="minorEastAsia"/>
                <w:sz w:val="16"/>
                <w:szCs w:val="16"/>
              </w:rPr>
            </w:pPr>
            <w:r>
              <w:rPr>
                <w:rFonts w:eastAsiaTheme="minorEastAsia"/>
                <w:sz w:val="16"/>
                <w:szCs w:val="16"/>
              </w:rPr>
              <w:t>7D471K</w:t>
            </w:r>
          </w:p>
        </w:tc>
        <w:tc>
          <w:tcPr>
            <w:tcW w:w="1813" w:type="dxa"/>
            <w:vAlign w:val="center"/>
          </w:tcPr>
          <w:p w14:paraId="5AEBB159">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05A4D549">
            <w:pPr>
              <w:spacing w:line="0" w:lineRule="atLeast"/>
              <w:ind w:right="-10" w:rightChars="-5"/>
              <w:jc w:val="center"/>
              <w:rPr>
                <w:rFonts w:eastAsiaTheme="minorEastAsia"/>
                <w:sz w:val="16"/>
                <w:szCs w:val="16"/>
              </w:rPr>
            </w:pPr>
            <w:r>
              <w:rPr>
                <w:rFonts w:hAnsiTheme="minorEastAsia" w:eastAsiaTheme="minorEastAsia"/>
                <w:sz w:val="16"/>
                <w:szCs w:val="16"/>
              </w:rPr>
              <w:t>户外灯</w:t>
            </w:r>
          </w:p>
        </w:tc>
        <w:tc>
          <w:tcPr>
            <w:tcW w:w="1100" w:type="dxa"/>
            <w:vAlign w:val="center"/>
          </w:tcPr>
          <w:p w14:paraId="1C5FDF15">
            <w:pPr>
              <w:spacing w:line="0" w:lineRule="atLeast"/>
              <w:ind w:right="-10" w:rightChars="-5"/>
              <w:jc w:val="center"/>
              <w:rPr>
                <w:rFonts w:eastAsiaTheme="minorEastAsia"/>
                <w:sz w:val="16"/>
                <w:szCs w:val="16"/>
              </w:rPr>
            </w:pPr>
          </w:p>
        </w:tc>
      </w:tr>
      <w:tr w14:paraId="22006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continue"/>
            <w:vAlign w:val="center"/>
          </w:tcPr>
          <w:p w14:paraId="422EC73D">
            <w:pPr>
              <w:spacing w:line="0" w:lineRule="atLeast"/>
              <w:ind w:right="-10" w:rightChars="-5"/>
              <w:jc w:val="center"/>
              <w:rPr>
                <w:rFonts w:eastAsiaTheme="minorEastAsia"/>
                <w:sz w:val="16"/>
                <w:szCs w:val="16"/>
              </w:rPr>
            </w:pPr>
          </w:p>
        </w:tc>
        <w:tc>
          <w:tcPr>
            <w:tcW w:w="1848" w:type="dxa"/>
            <w:vMerge w:val="restart"/>
            <w:vAlign w:val="center"/>
          </w:tcPr>
          <w:p w14:paraId="7067242A">
            <w:pPr>
              <w:spacing w:line="0" w:lineRule="atLeast"/>
              <w:ind w:right="-10" w:rightChars="-5"/>
              <w:jc w:val="center"/>
              <w:rPr>
                <w:rFonts w:eastAsiaTheme="minorEastAsia"/>
                <w:sz w:val="16"/>
                <w:szCs w:val="16"/>
              </w:rPr>
            </w:pPr>
            <w:r>
              <w:rPr>
                <w:rFonts w:eastAsiaTheme="minorEastAsia"/>
                <w:sz w:val="16"/>
                <w:szCs w:val="16"/>
              </w:rPr>
              <w:t>240Vrms±20%</w:t>
            </w:r>
          </w:p>
        </w:tc>
        <w:tc>
          <w:tcPr>
            <w:tcW w:w="1103" w:type="dxa"/>
            <w:vAlign w:val="center"/>
          </w:tcPr>
          <w:p w14:paraId="452F4C99">
            <w:pPr>
              <w:spacing w:line="0" w:lineRule="atLeast"/>
              <w:ind w:right="-10" w:rightChars="-5" w:firstLine="160" w:firstLineChars="100"/>
              <w:jc w:val="center"/>
              <w:rPr>
                <w:rFonts w:eastAsiaTheme="minorEastAsia"/>
                <w:sz w:val="16"/>
                <w:szCs w:val="16"/>
              </w:rPr>
            </w:pPr>
            <w:r>
              <w:rPr>
                <w:rFonts w:eastAsiaTheme="minorEastAsia"/>
                <w:sz w:val="16"/>
                <w:szCs w:val="16"/>
              </w:rPr>
              <w:t>10D561K</w:t>
            </w:r>
          </w:p>
        </w:tc>
        <w:tc>
          <w:tcPr>
            <w:tcW w:w="1029" w:type="dxa"/>
            <w:vAlign w:val="center"/>
          </w:tcPr>
          <w:p w14:paraId="255A57E7">
            <w:pPr>
              <w:spacing w:line="0" w:lineRule="atLeast"/>
              <w:ind w:right="-10" w:rightChars="-5"/>
              <w:jc w:val="center"/>
              <w:rPr>
                <w:rFonts w:eastAsiaTheme="minorEastAsia"/>
                <w:sz w:val="16"/>
                <w:szCs w:val="16"/>
              </w:rPr>
            </w:pPr>
            <w:r>
              <w:rPr>
                <w:rFonts w:eastAsiaTheme="minorEastAsia"/>
                <w:sz w:val="16"/>
                <w:szCs w:val="16"/>
              </w:rPr>
              <w:t>-</w:t>
            </w:r>
          </w:p>
        </w:tc>
        <w:tc>
          <w:tcPr>
            <w:tcW w:w="1813" w:type="dxa"/>
            <w:vAlign w:val="center"/>
          </w:tcPr>
          <w:p w14:paraId="64164CB5">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126C46A4">
            <w:pPr>
              <w:spacing w:line="0" w:lineRule="atLeast"/>
              <w:ind w:right="-10" w:rightChars="-5"/>
              <w:jc w:val="center"/>
              <w:rPr>
                <w:rFonts w:eastAsiaTheme="minorEastAsia"/>
                <w:sz w:val="16"/>
                <w:szCs w:val="16"/>
              </w:rPr>
            </w:pPr>
            <w:r>
              <w:rPr>
                <w:rFonts w:hAnsiTheme="minorEastAsia" w:eastAsiaTheme="minorEastAsia"/>
                <w:sz w:val="16"/>
                <w:szCs w:val="16"/>
              </w:rPr>
              <w:t>户外灯</w:t>
            </w:r>
          </w:p>
        </w:tc>
        <w:tc>
          <w:tcPr>
            <w:tcW w:w="1100" w:type="dxa"/>
            <w:vAlign w:val="center"/>
          </w:tcPr>
          <w:p w14:paraId="6F2105C7">
            <w:pPr>
              <w:spacing w:line="0" w:lineRule="atLeast"/>
              <w:ind w:right="-10" w:rightChars="-5"/>
              <w:jc w:val="center"/>
              <w:rPr>
                <w:rFonts w:eastAsiaTheme="minorEastAsia"/>
                <w:sz w:val="16"/>
                <w:szCs w:val="16"/>
              </w:rPr>
            </w:pPr>
            <w:r>
              <w:rPr>
                <w:rFonts w:hAnsiTheme="minorEastAsia" w:eastAsiaTheme="minorEastAsia"/>
                <w:sz w:val="16"/>
                <w:szCs w:val="16"/>
              </w:rPr>
              <w:t>印度、巴西</w:t>
            </w:r>
          </w:p>
        </w:tc>
      </w:tr>
      <w:tr w14:paraId="036F2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continue"/>
            <w:vAlign w:val="center"/>
          </w:tcPr>
          <w:p w14:paraId="6D41DC46">
            <w:pPr>
              <w:spacing w:line="0" w:lineRule="atLeast"/>
              <w:ind w:right="-10" w:rightChars="-5"/>
              <w:jc w:val="center"/>
              <w:rPr>
                <w:rFonts w:eastAsiaTheme="minorEastAsia"/>
                <w:sz w:val="16"/>
                <w:szCs w:val="16"/>
              </w:rPr>
            </w:pPr>
          </w:p>
        </w:tc>
        <w:tc>
          <w:tcPr>
            <w:tcW w:w="1848" w:type="dxa"/>
            <w:vMerge w:val="continue"/>
            <w:vAlign w:val="center"/>
          </w:tcPr>
          <w:p w14:paraId="5F4143F8">
            <w:pPr>
              <w:spacing w:line="0" w:lineRule="atLeast"/>
              <w:ind w:right="-10" w:rightChars="-5"/>
              <w:jc w:val="center"/>
              <w:rPr>
                <w:rFonts w:eastAsiaTheme="minorEastAsia"/>
                <w:sz w:val="16"/>
                <w:szCs w:val="16"/>
              </w:rPr>
            </w:pPr>
          </w:p>
        </w:tc>
        <w:tc>
          <w:tcPr>
            <w:tcW w:w="1103" w:type="dxa"/>
            <w:vAlign w:val="center"/>
          </w:tcPr>
          <w:p w14:paraId="75E66C7A">
            <w:pPr>
              <w:spacing w:line="0" w:lineRule="atLeast"/>
              <w:ind w:right="-10" w:rightChars="-5" w:firstLine="160" w:firstLineChars="100"/>
              <w:jc w:val="center"/>
              <w:rPr>
                <w:rFonts w:eastAsiaTheme="minorEastAsia"/>
                <w:sz w:val="16"/>
                <w:szCs w:val="16"/>
              </w:rPr>
            </w:pPr>
            <w:r>
              <w:rPr>
                <w:rFonts w:eastAsiaTheme="minorEastAsia"/>
                <w:sz w:val="16"/>
                <w:szCs w:val="16"/>
              </w:rPr>
              <w:t>10D561K</w:t>
            </w:r>
          </w:p>
        </w:tc>
        <w:tc>
          <w:tcPr>
            <w:tcW w:w="1029" w:type="dxa"/>
            <w:vAlign w:val="center"/>
          </w:tcPr>
          <w:p w14:paraId="57DECEF1">
            <w:pPr>
              <w:spacing w:line="0" w:lineRule="atLeast"/>
              <w:ind w:right="-10" w:rightChars="-5"/>
              <w:jc w:val="center"/>
              <w:rPr>
                <w:rFonts w:eastAsiaTheme="minorEastAsia"/>
                <w:sz w:val="16"/>
                <w:szCs w:val="16"/>
              </w:rPr>
            </w:pPr>
            <w:r>
              <w:rPr>
                <w:rFonts w:eastAsiaTheme="minorEastAsia"/>
                <w:sz w:val="16"/>
                <w:szCs w:val="16"/>
              </w:rPr>
              <w:t>7D471K</w:t>
            </w:r>
          </w:p>
        </w:tc>
        <w:tc>
          <w:tcPr>
            <w:tcW w:w="1813" w:type="dxa"/>
            <w:vAlign w:val="center"/>
          </w:tcPr>
          <w:p w14:paraId="341E54F9">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46C6C740">
            <w:pPr>
              <w:spacing w:line="0" w:lineRule="atLeast"/>
              <w:ind w:right="-10" w:rightChars="-5"/>
              <w:jc w:val="center"/>
              <w:rPr>
                <w:rFonts w:eastAsiaTheme="minorEastAsia"/>
                <w:sz w:val="16"/>
                <w:szCs w:val="16"/>
              </w:rPr>
            </w:pPr>
            <w:r>
              <w:rPr>
                <w:rFonts w:hAnsiTheme="minorEastAsia" w:eastAsiaTheme="minorEastAsia"/>
                <w:sz w:val="16"/>
                <w:szCs w:val="16"/>
              </w:rPr>
              <w:t>户外灯</w:t>
            </w:r>
          </w:p>
        </w:tc>
        <w:tc>
          <w:tcPr>
            <w:tcW w:w="1100" w:type="dxa"/>
            <w:vAlign w:val="center"/>
          </w:tcPr>
          <w:p w14:paraId="44F04BBE">
            <w:pPr>
              <w:spacing w:line="0" w:lineRule="atLeast"/>
              <w:ind w:right="-10" w:rightChars="-5"/>
              <w:jc w:val="center"/>
              <w:rPr>
                <w:rFonts w:eastAsiaTheme="minorEastAsia"/>
                <w:sz w:val="16"/>
                <w:szCs w:val="16"/>
              </w:rPr>
            </w:pPr>
            <w:r>
              <w:rPr>
                <w:rFonts w:hAnsiTheme="minorEastAsia" w:eastAsiaTheme="minorEastAsia"/>
                <w:sz w:val="16"/>
                <w:szCs w:val="16"/>
              </w:rPr>
              <w:t>印度、巴西</w:t>
            </w:r>
          </w:p>
        </w:tc>
      </w:tr>
      <w:tr w14:paraId="6D494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restart"/>
            <w:vAlign w:val="center"/>
          </w:tcPr>
          <w:p w14:paraId="2A12059C">
            <w:pPr>
              <w:spacing w:line="0" w:lineRule="atLeast"/>
              <w:ind w:right="-10" w:rightChars="-5"/>
              <w:jc w:val="center"/>
              <w:rPr>
                <w:rFonts w:eastAsiaTheme="minorEastAsia"/>
                <w:sz w:val="16"/>
                <w:szCs w:val="16"/>
              </w:rPr>
            </w:pPr>
            <w:r>
              <w:rPr>
                <w:rFonts w:eastAsiaTheme="minorEastAsia"/>
                <w:sz w:val="16"/>
                <w:szCs w:val="16"/>
              </w:rPr>
              <w:t>5KV/2.5K</w:t>
            </w:r>
          </w:p>
          <w:p w14:paraId="632ED201">
            <w:pPr>
              <w:spacing w:line="0" w:lineRule="atLeast"/>
              <w:ind w:right="-10" w:rightChars="-5"/>
              <w:jc w:val="center"/>
              <w:rPr>
                <w:rFonts w:eastAsiaTheme="minorEastAsia"/>
                <w:sz w:val="16"/>
                <w:szCs w:val="16"/>
              </w:rPr>
            </w:pPr>
            <w:r>
              <w:rPr>
                <w:rFonts w:eastAsiaTheme="minorEastAsia"/>
                <w:sz w:val="16"/>
                <w:szCs w:val="16"/>
              </w:rPr>
              <w:t>6KV/3KA</w:t>
            </w:r>
          </w:p>
        </w:tc>
        <w:tc>
          <w:tcPr>
            <w:tcW w:w="1848" w:type="dxa"/>
            <w:vAlign w:val="center"/>
          </w:tcPr>
          <w:p w14:paraId="5682475C">
            <w:pPr>
              <w:spacing w:line="0" w:lineRule="atLeast"/>
              <w:ind w:right="-10" w:rightChars="-5"/>
              <w:jc w:val="center"/>
              <w:rPr>
                <w:rFonts w:eastAsiaTheme="minorEastAsia"/>
                <w:sz w:val="16"/>
                <w:szCs w:val="16"/>
              </w:rPr>
            </w:pPr>
            <w:r>
              <w:rPr>
                <w:rFonts w:eastAsiaTheme="minorEastAsia"/>
                <w:sz w:val="16"/>
                <w:szCs w:val="16"/>
              </w:rPr>
              <w:t>110Vrms±20%</w:t>
            </w:r>
          </w:p>
        </w:tc>
        <w:tc>
          <w:tcPr>
            <w:tcW w:w="1103" w:type="dxa"/>
            <w:vAlign w:val="center"/>
          </w:tcPr>
          <w:p w14:paraId="2DC2AA60">
            <w:pPr>
              <w:spacing w:line="0" w:lineRule="atLeast"/>
              <w:ind w:right="-10" w:rightChars="-5" w:firstLine="160" w:firstLineChars="100"/>
              <w:jc w:val="center"/>
              <w:rPr>
                <w:rFonts w:eastAsiaTheme="minorEastAsia"/>
                <w:sz w:val="16"/>
                <w:szCs w:val="16"/>
              </w:rPr>
            </w:pPr>
            <w:r>
              <w:rPr>
                <w:rFonts w:eastAsiaTheme="minorEastAsia"/>
                <w:sz w:val="16"/>
                <w:szCs w:val="16"/>
              </w:rPr>
              <w:t>14D271K</w:t>
            </w:r>
          </w:p>
        </w:tc>
        <w:tc>
          <w:tcPr>
            <w:tcW w:w="1029" w:type="dxa"/>
            <w:vAlign w:val="center"/>
          </w:tcPr>
          <w:p w14:paraId="5DB26D60">
            <w:pPr>
              <w:spacing w:line="0" w:lineRule="atLeast"/>
              <w:ind w:right="-10" w:rightChars="-5"/>
              <w:jc w:val="center"/>
              <w:rPr>
                <w:rFonts w:eastAsiaTheme="minorEastAsia"/>
                <w:sz w:val="16"/>
                <w:szCs w:val="16"/>
              </w:rPr>
            </w:pPr>
            <w:r>
              <w:rPr>
                <w:rFonts w:eastAsiaTheme="minorEastAsia"/>
                <w:sz w:val="16"/>
                <w:szCs w:val="16"/>
              </w:rPr>
              <w:t>-</w:t>
            </w:r>
          </w:p>
        </w:tc>
        <w:tc>
          <w:tcPr>
            <w:tcW w:w="1813" w:type="dxa"/>
            <w:vAlign w:val="center"/>
          </w:tcPr>
          <w:p w14:paraId="261709BA">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6503795F">
            <w:pPr>
              <w:spacing w:line="0" w:lineRule="atLeast"/>
              <w:ind w:right="-10" w:rightChars="-5"/>
              <w:jc w:val="center"/>
              <w:rPr>
                <w:rFonts w:eastAsiaTheme="minorEastAsia"/>
                <w:sz w:val="16"/>
                <w:szCs w:val="16"/>
              </w:rPr>
            </w:pPr>
            <w:r>
              <w:rPr>
                <w:rFonts w:hAnsiTheme="minorEastAsia" w:eastAsiaTheme="minorEastAsia"/>
                <w:sz w:val="16"/>
                <w:szCs w:val="16"/>
              </w:rPr>
              <w:t>户外灯</w:t>
            </w:r>
          </w:p>
        </w:tc>
        <w:tc>
          <w:tcPr>
            <w:tcW w:w="1100" w:type="dxa"/>
            <w:vAlign w:val="center"/>
          </w:tcPr>
          <w:p w14:paraId="14C22852">
            <w:pPr>
              <w:spacing w:line="0" w:lineRule="atLeast"/>
              <w:ind w:right="-10" w:rightChars="-5"/>
              <w:jc w:val="center"/>
              <w:rPr>
                <w:rFonts w:eastAsiaTheme="minorEastAsia"/>
                <w:sz w:val="16"/>
                <w:szCs w:val="16"/>
              </w:rPr>
            </w:pPr>
          </w:p>
        </w:tc>
      </w:tr>
      <w:tr w14:paraId="4DAA0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continue"/>
            <w:vAlign w:val="center"/>
          </w:tcPr>
          <w:p w14:paraId="2DE3A1A5">
            <w:pPr>
              <w:spacing w:line="0" w:lineRule="atLeast"/>
              <w:ind w:right="-10" w:rightChars="-5"/>
              <w:jc w:val="center"/>
              <w:rPr>
                <w:rFonts w:eastAsiaTheme="minorEastAsia"/>
                <w:sz w:val="16"/>
                <w:szCs w:val="16"/>
              </w:rPr>
            </w:pPr>
          </w:p>
        </w:tc>
        <w:tc>
          <w:tcPr>
            <w:tcW w:w="1848" w:type="dxa"/>
            <w:vMerge w:val="restart"/>
            <w:vAlign w:val="center"/>
          </w:tcPr>
          <w:p w14:paraId="3F494640">
            <w:pPr>
              <w:spacing w:line="0" w:lineRule="atLeast"/>
              <w:ind w:right="-10" w:rightChars="-5"/>
              <w:jc w:val="center"/>
              <w:rPr>
                <w:rFonts w:eastAsiaTheme="minorEastAsia"/>
                <w:sz w:val="16"/>
                <w:szCs w:val="16"/>
              </w:rPr>
            </w:pPr>
            <w:r>
              <w:rPr>
                <w:rFonts w:eastAsiaTheme="minorEastAsia"/>
                <w:sz w:val="16"/>
                <w:szCs w:val="16"/>
              </w:rPr>
              <w:t>220~230Vrms±20%</w:t>
            </w:r>
          </w:p>
        </w:tc>
        <w:tc>
          <w:tcPr>
            <w:tcW w:w="1103" w:type="dxa"/>
            <w:vAlign w:val="center"/>
          </w:tcPr>
          <w:p w14:paraId="0DD53DB0">
            <w:pPr>
              <w:spacing w:line="0" w:lineRule="atLeast"/>
              <w:ind w:right="-10" w:rightChars="-5" w:firstLine="160" w:firstLineChars="100"/>
              <w:jc w:val="center"/>
              <w:rPr>
                <w:rFonts w:eastAsiaTheme="minorEastAsia"/>
                <w:sz w:val="16"/>
                <w:szCs w:val="16"/>
              </w:rPr>
            </w:pPr>
            <w:r>
              <w:rPr>
                <w:rFonts w:eastAsiaTheme="minorEastAsia"/>
                <w:sz w:val="16"/>
                <w:szCs w:val="16"/>
              </w:rPr>
              <w:t>14D471K</w:t>
            </w:r>
          </w:p>
        </w:tc>
        <w:tc>
          <w:tcPr>
            <w:tcW w:w="1029" w:type="dxa"/>
            <w:vAlign w:val="center"/>
          </w:tcPr>
          <w:p w14:paraId="54DBC91D">
            <w:pPr>
              <w:spacing w:line="0" w:lineRule="atLeast"/>
              <w:ind w:right="-10" w:rightChars="-5"/>
              <w:jc w:val="center"/>
              <w:rPr>
                <w:rFonts w:eastAsiaTheme="minorEastAsia"/>
                <w:sz w:val="16"/>
                <w:szCs w:val="16"/>
              </w:rPr>
            </w:pPr>
            <w:r>
              <w:rPr>
                <w:rFonts w:eastAsiaTheme="minorEastAsia"/>
                <w:sz w:val="16"/>
                <w:szCs w:val="16"/>
              </w:rPr>
              <w:t>-</w:t>
            </w:r>
          </w:p>
        </w:tc>
        <w:tc>
          <w:tcPr>
            <w:tcW w:w="1813" w:type="dxa"/>
            <w:vAlign w:val="center"/>
          </w:tcPr>
          <w:p w14:paraId="5B4F6D24">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38EED93B">
            <w:pPr>
              <w:spacing w:line="0" w:lineRule="atLeast"/>
              <w:ind w:right="-10" w:rightChars="-5"/>
              <w:jc w:val="center"/>
              <w:rPr>
                <w:rFonts w:eastAsiaTheme="minorEastAsia"/>
                <w:sz w:val="16"/>
                <w:szCs w:val="16"/>
              </w:rPr>
            </w:pPr>
            <w:r>
              <w:rPr>
                <w:rFonts w:hAnsiTheme="minorEastAsia" w:eastAsiaTheme="minorEastAsia"/>
                <w:sz w:val="16"/>
                <w:szCs w:val="16"/>
              </w:rPr>
              <w:t>户外灯</w:t>
            </w:r>
          </w:p>
        </w:tc>
        <w:tc>
          <w:tcPr>
            <w:tcW w:w="1100" w:type="dxa"/>
            <w:vAlign w:val="center"/>
          </w:tcPr>
          <w:p w14:paraId="144F200E">
            <w:pPr>
              <w:spacing w:line="0" w:lineRule="atLeast"/>
              <w:ind w:right="-10" w:rightChars="-5"/>
              <w:jc w:val="center"/>
              <w:rPr>
                <w:rFonts w:eastAsiaTheme="minorEastAsia"/>
                <w:sz w:val="16"/>
                <w:szCs w:val="16"/>
              </w:rPr>
            </w:pPr>
          </w:p>
        </w:tc>
      </w:tr>
      <w:tr w14:paraId="7CF81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continue"/>
            <w:vAlign w:val="center"/>
          </w:tcPr>
          <w:p w14:paraId="6EF5844F">
            <w:pPr>
              <w:spacing w:line="0" w:lineRule="atLeast"/>
              <w:ind w:right="-10" w:rightChars="-5"/>
              <w:jc w:val="center"/>
              <w:rPr>
                <w:rFonts w:eastAsiaTheme="minorEastAsia"/>
                <w:sz w:val="16"/>
                <w:szCs w:val="16"/>
              </w:rPr>
            </w:pPr>
          </w:p>
        </w:tc>
        <w:tc>
          <w:tcPr>
            <w:tcW w:w="1848" w:type="dxa"/>
            <w:vMerge w:val="continue"/>
            <w:vAlign w:val="center"/>
          </w:tcPr>
          <w:p w14:paraId="4E74B996">
            <w:pPr>
              <w:spacing w:line="0" w:lineRule="atLeast"/>
              <w:ind w:right="-10" w:rightChars="-5"/>
              <w:jc w:val="center"/>
              <w:rPr>
                <w:rFonts w:eastAsiaTheme="minorEastAsia"/>
                <w:sz w:val="16"/>
                <w:szCs w:val="16"/>
              </w:rPr>
            </w:pPr>
          </w:p>
        </w:tc>
        <w:tc>
          <w:tcPr>
            <w:tcW w:w="1103" w:type="dxa"/>
            <w:vAlign w:val="center"/>
          </w:tcPr>
          <w:p w14:paraId="453772DD">
            <w:pPr>
              <w:spacing w:line="0" w:lineRule="atLeast"/>
              <w:ind w:right="-10" w:rightChars="-5" w:firstLine="160" w:firstLineChars="100"/>
              <w:jc w:val="center"/>
              <w:rPr>
                <w:rFonts w:eastAsiaTheme="minorEastAsia"/>
                <w:sz w:val="16"/>
                <w:szCs w:val="16"/>
              </w:rPr>
            </w:pPr>
            <w:r>
              <w:rPr>
                <w:rFonts w:eastAsiaTheme="minorEastAsia"/>
                <w:sz w:val="16"/>
                <w:szCs w:val="16"/>
              </w:rPr>
              <w:t>14D511K</w:t>
            </w:r>
          </w:p>
        </w:tc>
        <w:tc>
          <w:tcPr>
            <w:tcW w:w="1029" w:type="dxa"/>
            <w:vAlign w:val="center"/>
          </w:tcPr>
          <w:p w14:paraId="0DB1A337">
            <w:pPr>
              <w:spacing w:line="0" w:lineRule="atLeast"/>
              <w:ind w:right="-10" w:rightChars="-5"/>
              <w:jc w:val="center"/>
              <w:rPr>
                <w:rFonts w:eastAsiaTheme="minorEastAsia"/>
                <w:sz w:val="16"/>
                <w:szCs w:val="16"/>
              </w:rPr>
            </w:pPr>
            <w:r>
              <w:rPr>
                <w:rFonts w:eastAsiaTheme="minorEastAsia"/>
                <w:sz w:val="16"/>
                <w:szCs w:val="16"/>
              </w:rPr>
              <w:t>10D471K</w:t>
            </w:r>
          </w:p>
        </w:tc>
        <w:tc>
          <w:tcPr>
            <w:tcW w:w="1813" w:type="dxa"/>
            <w:vAlign w:val="center"/>
          </w:tcPr>
          <w:p w14:paraId="141DEBF6">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57416A9E">
            <w:pPr>
              <w:spacing w:line="0" w:lineRule="atLeast"/>
              <w:ind w:right="-10" w:rightChars="-5"/>
              <w:jc w:val="center"/>
              <w:rPr>
                <w:rFonts w:eastAsiaTheme="minorEastAsia"/>
                <w:sz w:val="16"/>
                <w:szCs w:val="16"/>
              </w:rPr>
            </w:pPr>
            <w:r>
              <w:rPr>
                <w:rFonts w:hAnsiTheme="minorEastAsia" w:eastAsiaTheme="minorEastAsia"/>
                <w:sz w:val="16"/>
                <w:szCs w:val="16"/>
              </w:rPr>
              <w:t>户外灯</w:t>
            </w:r>
          </w:p>
        </w:tc>
        <w:tc>
          <w:tcPr>
            <w:tcW w:w="1100" w:type="dxa"/>
            <w:vAlign w:val="center"/>
          </w:tcPr>
          <w:p w14:paraId="018F6593">
            <w:pPr>
              <w:spacing w:line="0" w:lineRule="atLeast"/>
              <w:ind w:right="-10" w:rightChars="-5"/>
              <w:jc w:val="center"/>
              <w:rPr>
                <w:rFonts w:eastAsiaTheme="minorEastAsia"/>
                <w:sz w:val="16"/>
                <w:szCs w:val="16"/>
              </w:rPr>
            </w:pPr>
          </w:p>
        </w:tc>
      </w:tr>
      <w:tr w14:paraId="60973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continue"/>
            <w:vAlign w:val="center"/>
          </w:tcPr>
          <w:p w14:paraId="4509F420">
            <w:pPr>
              <w:spacing w:line="0" w:lineRule="atLeast"/>
              <w:ind w:right="-10" w:rightChars="-5"/>
              <w:jc w:val="center"/>
              <w:rPr>
                <w:rFonts w:eastAsiaTheme="minorEastAsia"/>
                <w:sz w:val="16"/>
                <w:szCs w:val="16"/>
              </w:rPr>
            </w:pPr>
          </w:p>
        </w:tc>
        <w:tc>
          <w:tcPr>
            <w:tcW w:w="1848" w:type="dxa"/>
            <w:vMerge w:val="restart"/>
            <w:vAlign w:val="center"/>
          </w:tcPr>
          <w:p w14:paraId="6C787761">
            <w:pPr>
              <w:spacing w:line="0" w:lineRule="atLeast"/>
              <w:ind w:right="-10" w:rightChars="-5"/>
              <w:jc w:val="center"/>
              <w:rPr>
                <w:rFonts w:eastAsiaTheme="minorEastAsia"/>
                <w:sz w:val="16"/>
                <w:szCs w:val="16"/>
              </w:rPr>
            </w:pPr>
            <w:r>
              <w:rPr>
                <w:rFonts w:eastAsiaTheme="minorEastAsia"/>
                <w:sz w:val="16"/>
                <w:szCs w:val="16"/>
              </w:rPr>
              <w:t>240Vrms±20%</w:t>
            </w:r>
          </w:p>
        </w:tc>
        <w:tc>
          <w:tcPr>
            <w:tcW w:w="1103" w:type="dxa"/>
            <w:vAlign w:val="center"/>
          </w:tcPr>
          <w:p w14:paraId="6D803EF4">
            <w:pPr>
              <w:spacing w:line="0" w:lineRule="atLeast"/>
              <w:ind w:right="-10" w:rightChars="-5" w:firstLine="160" w:firstLineChars="100"/>
              <w:jc w:val="center"/>
              <w:rPr>
                <w:rFonts w:eastAsiaTheme="minorEastAsia"/>
                <w:sz w:val="16"/>
                <w:szCs w:val="16"/>
              </w:rPr>
            </w:pPr>
            <w:r>
              <w:rPr>
                <w:rFonts w:eastAsiaTheme="minorEastAsia"/>
                <w:sz w:val="16"/>
                <w:szCs w:val="16"/>
              </w:rPr>
              <w:t>14D561K</w:t>
            </w:r>
          </w:p>
        </w:tc>
        <w:tc>
          <w:tcPr>
            <w:tcW w:w="1029" w:type="dxa"/>
            <w:vAlign w:val="center"/>
          </w:tcPr>
          <w:p w14:paraId="4A6ABC52">
            <w:pPr>
              <w:spacing w:line="0" w:lineRule="atLeast"/>
              <w:ind w:right="-10" w:rightChars="-5"/>
              <w:jc w:val="center"/>
              <w:rPr>
                <w:rFonts w:eastAsiaTheme="minorEastAsia"/>
                <w:sz w:val="16"/>
                <w:szCs w:val="16"/>
              </w:rPr>
            </w:pPr>
            <w:r>
              <w:rPr>
                <w:rFonts w:eastAsiaTheme="minorEastAsia"/>
                <w:sz w:val="16"/>
                <w:szCs w:val="16"/>
              </w:rPr>
              <w:t>-</w:t>
            </w:r>
          </w:p>
        </w:tc>
        <w:tc>
          <w:tcPr>
            <w:tcW w:w="1813" w:type="dxa"/>
            <w:vAlign w:val="center"/>
          </w:tcPr>
          <w:p w14:paraId="607171DC">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24428821">
            <w:pPr>
              <w:spacing w:line="0" w:lineRule="atLeast"/>
              <w:ind w:right="-10" w:rightChars="-5"/>
              <w:jc w:val="center"/>
              <w:rPr>
                <w:rFonts w:eastAsiaTheme="minorEastAsia"/>
                <w:sz w:val="16"/>
                <w:szCs w:val="16"/>
              </w:rPr>
            </w:pPr>
            <w:r>
              <w:rPr>
                <w:rFonts w:hAnsiTheme="minorEastAsia" w:eastAsiaTheme="minorEastAsia"/>
                <w:sz w:val="16"/>
                <w:szCs w:val="16"/>
              </w:rPr>
              <w:t>户外灯</w:t>
            </w:r>
          </w:p>
        </w:tc>
        <w:tc>
          <w:tcPr>
            <w:tcW w:w="1100" w:type="dxa"/>
            <w:vAlign w:val="center"/>
          </w:tcPr>
          <w:p w14:paraId="5A097743">
            <w:pPr>
              <w:spacing w:line="0" w:lineRule="atLeast"/>
              <w:ind w:right="-10" w:rightChars="-5"/>
              <w:jc w:val="center"/>
              <w:rPr>
                <w:rFonts w:eastAsiaTheme="minorEastAsia"/>
                <w:sz w:val="16"/>
                <w:szCs w:val="16"/>
              </w:rPr>
            </w:pPr>
            <w:r>
              <w:rPr>
                <w:rFonts w:hAnsiTheme="minorEastAsia" w:eastAsiaTheme="minorEastAsia"/>
                <w:sz w:val="16"/>
                <w:szCs w:val="16"/>
              </w:rPr>
              <w:t>印度、巴西</w:t>
            </w:r>
          </w:p>
        </w:tc>
      </w:tr>
      <w:tr w14:paraId="1D7A6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74" w:type="dxa"/>
            <w:vMerge w:val="continue"/>
            <w:vAlign w:val="center"/>
          </w:tcPr>
          <w:p w14:paraId="3BFDEE9E">
            <w:pPr>
              <w:spacing w:line="0" w:lineRule="atLeast"/>
              <w:ind w:right="-10" w:rightChars="-5"/>
              <w:jc w:val="center"/>
              <w:rPr>
                <w:rFonts w:eastAsiaTheme="minorEastAsia"/>
                <w:sz w:val="16"/>
                <w:szCs w:val="16"/>
              </w:rPr>
            </w:pPr>
          </w:p>
        </w:tc>
        <w:tc>
          <w:tcPr>
            <w:tcW w:w="1848" w:type="dxa"/>
            <w:vMerge w:val="continue"/>
            <w:vAlign w:val="center"/>
          </w:tcPr>
          <w:p w14:paraId="55883A94">
            <w:pPr>
              <w:spacing w:line="0" w:lineRule="atLeast"/>
              <w:ind w:right="-10" w:rightChars="-5"/>
              <w:jc w:val="center"/>
              <w:rPr>
                <w:rFonts w:eastAsiaTheme="minorEastAsia"/>
                <w:sz w:val="16"/>
                <w:szCs w:val="16"/>
              </w:rPr>
            </w:pPr>
          </w:p>
        </w:tc>
        <w:tc>
          <w:tcPr>
            <w:tcW w:w="1103" w:type="dxa"/>
            <w:vAlign w:val="center"/>
          </w:tcPr>
          <w:p w14:paraId="4483B502">
            <w:pPr>
              <w:spacing w:line="0" w:lineRule="atLeast"/>
              <w:ind w:right="-10" w:rightChars="-5" w:firstLine="160" w:firstLineChars="100"/>
              <w:jc w:val="center"/>
              <w:rPr>
                <w:rFonts w:eastAsiaTheme="minorEastAsia"/>
                <w:sz w:val="16"/>
                <w:szCs w:val="16"/>
              </w:rPr>
            </w:pPr>
            <w:r>
              <w:rPr>
                <w:rFonts w:eastAsiaTheme="minorEastAsia"/>
                <w:sz w:val="16"/>
                <w:szCs w:val="16"/>
              </w:rPr>
              <w:t>14D561K</w:t>
            </w:r>
          </w:p>
        </w:tc>
        <w:tc>
          <w:tcPr>
            <w:tcW w:w="1029" w:type="dxa"/>
            <w:vAlign w:val="center"/>
          </w:tcPr>
          <w:p w14:paraId="1756E2E7">
            <w:pPr>
              <w:spacing w:line="0" w:lineRule="atLeast"/>
              <w:ind w:right="-10" w:rightChars="-5"/>
              <w:jc w:val="center"/>
              <w:rPr>
                <w:rFonts w:eastAsiaTheme="minorEastAsia"/>
                <w:sz w:val="16"/>
                <w:szCs w:val="16"/>
              </w:rPr>
            </w:pPr>
            <w:r>
              <w:rPr>
                <w:rFonts w:eastAsiaTheme="minorEastAsia"/>
                <w:sz w:val="16"/>
                <w:szCs w:val="16"/>
              </w:rPr>
              <w:t>10D471K</w:t>
            </w:r>
          </w:p>
        </w:tc>
        <w:tc>
          <w:tcPr>
            <w:tcW w:w="1813" w:type="dxa"/>
            <w:vAlign w:val="center"/>
          </w:tcPr>
          <w:p w14:paraId="560A331C">
            <w:pPr>
              <w:spacing w:line="0" w:lineRule="atLeast"/>
              <w:ind w:right="-10" w:rightChars="-5"/>
              <w:jc w:val="center"/>
              <w:rPr>
                <w:rFonts w:eastAsiaTheme="minorEastAsia"/>
                <w:sz w:val="16"/>
                <w:szCs w:val="16"/>
              </w:rPr>
            </w:pPr>
            <w:r>
              <w:rPr>
                <w:rFonts w:hAnsiTheme="minorEastAsia" w:eastAsiaTheme="minorEastAsia"/>
                <w:sz w:val="16"/>
                <w:szCs w:val="16"/>
              </w:rPr>
              <w:t>串联可降低残压</w:t>
            </w:r>
          </w:p>
        </w:tc>
        <w:tc>
          <w:tcPr>
            <w:tcW w:w="806" w:type="dxa"/>
            <w:vAlign w:val="center"/>
          </w:tcPr>
          <w:p w14:paraId="7AD6F218">
            <w:pPr>
              <w:spacing w:line="0" w:lineRule="atLeast"/>
              <w:ind w:right="-10" w:rightChars="-5"/>
              <w:jc w:val="center"/>
              <w:rPr>
                <w:rFonts w:eastAsiaTheme="minorEastAsia"/>
                <w:sz w:val="16"/>
                <w:szCs w:val="16"/>
              </w:rPr>
            </w:pPr>
            <w:r>
              <w:rPr>
                <w:rFonts w:hAnsiTheme="minorEastAsia" w:eastAsiaTheme="minorEastAsia"/>
                <w:sz w:val="16"/>
                <w:szCs w:val="16"/>
              </w:rPr>
              <w:t>户外灯</w:t>
            </w:r>
          </w:p>
        </w:tc>
        <w:tc>
          <w:tcPr>
            <w:tcW w:w="1100" w:type="dxa"/>
            <w:vAlign w:val="center"/>
          </w:tcPr>
          <w:p w14:paraId="27B3D81A">
            <w:pPr>
              <w:spacing w:line="0" w:lineRule="atLeast"/>
              <w:ind w:right="-10" w:rightChars="-5"/>
              <w:jc w:val="center"/>
              <w:rPr>
                <w:rFonts w:eastAsiaTheme="minorEastAsia"/>
                <w:sz w:val="16"/>
                <w:szCs w:val="16"/>
              </w:rPr>
            </w:pPr>
            <w:r>
              <w:rPr>
                <w:rFonts w:hAnsiTheme="minorEastAsia" w:eastAsiaTheme="minorEastAsia"/>
                <w:sz w:val="16"/>
                <w:szCs w:val="16"/>
              </w:rPr>
              <w:t>印度、巴西</w:t>
            </w:r>
          </w:p>
        </w:tc>
      </w:tr>
      <w:tr w14:paraId="40EB1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374" w:type="dxa"/>
            <w:vAlign w:val="center"/>
          </w:tcPr>
          <w:p w14:paraId="5E460E6A">
            <w:pPr>
              <w:spacing w:line="0" w:lineRule="atLeast"/>
              <w:ind w:right="-10" w:rightChars="-5" w:firstLine="160" w:firstLineChars="100"/>
              <w:jc w:val="center"/>
              <w:rPr>
                <w:rFonts w:eastAsiaTheme="minorEastAsia"/>
                <w:sz w:val="16"/>
                <w:szCs w:val="16"/>
              </w:rPr>
            </w:pPr>
            <w:r>
              <w:rPr>
                <w:rFonts w:hAnsiTheme="minorEastAsia" w:eastAsiaTheme="minorEastAsia"/>
                <w:sz w:val="16"/>
                <w:szCs w:val="16"/>
              </w:rPr>
              <w:t>备</w:t>
            </w:r>
            <w:r>
              <w:rPr>
                <w:rFonts w:eastAsiaTheme="minorEastAsia"/>
                <w:sz w:val="16"/>
                <w:szCs w:val="16"/>
              </w:rPr>
              <w:t xml:space="preserve"> </w:t>
            </w:r>
            <w:r>
              <w:rPr>
                <w:rFonts w:hAnsiTheme="minorEastAsia" w:eastAsiaTheme="minorEastAsia"/>
                <w:sz w:val="16"/>
                <w:szCs w:val="16"/>
              </w:rPr>
              <w:t>注</w:t>
            </w:r>
          </w:p>
        </w:tc>
        <w:tc>
          <w:tcPr>
            <w:tcW w:w="7699" w:type="dxa"/>
            <w:gridSpan w:val="6"/>
            <w:vAlign w:val="center"/>
          </w:tcPr>
          <w:p w14:paraId="7696703E">
            <w:pPr>
              <w:spacing w:line="0" w:lineRule="atLeast"/>
              <w:ind w:right="-10" w:rightChars="-5"/>
              <w:jc w:val="left"/>
              <w:rPr>
                <w:rFonts w:eastAsiaTheme="minorEastAsia"/>
                <w:bCs/>
                <w:sz w:val="16"/>
                <w:szCs w:val="16"/>
              </w:rPr>
            </w:pPr>
            <w:r>
              <w:rPr>
                <w:rFonts w:eastAsiaTheme="minorEastAsia"/>
                <w:bCs/>
                <w:sz w:val="16"/>
                <w:szCs w:val="16"/>
              </w:rPr>
              <w:t>1.</w:t>
            </w:r>
            <w:r>
              <w:rPr>
                <w:rFonts w:hAnsiTheme="minorEastAsia" w:eastAsiaTheme="minorEastAsia"/>
                <w:bCs/>
                <w:sz w:val="16"/>
                <w:szCs w:val="16"/>
              </w:rPr>
              <w:t>压敏电阻前串联电阻，可以提高压敏电阻器安全性能，同时有效地降低残压；</w:t>
            </w:r>
          </w:p>
          <w:p w14:paraId="2CAD26CD">
            <w:pPr>
              <w:spacing w:line="0" w:lineRule="atLeast"/>
              <w:ind w:right="-10" w:rightChars="-5"/>
              <w:jc w:val="left"/>
              <w:rPr>
                <w:rFonts w:eastAsiaTheme="minorEastAsia"/>
                <w:bCs/>
                <w:sz w:val="16"/>
                <w:szCs w:val="16"/>
              </w:rPr>
            </w:pPr>
            <w:r>
              <w:rPr>
                <w:rFonts w:eastAsiaTheme="minorEastAsia"/>
                <w:bCs/>
                <w:sz w:val="16"/>
                <w:szCs w:val="16"/>
              </w:rPr>
              <w:t>2.</w:t>
            </w:r>
            <w:r>
              <w:rPr>
                <w:rFonts w:hAnsiTheme="minorEastAsia" w:eastAsiaTheme="minorEastAsia"/>
                <w:bCs/>
                <w:sz w:val="16"/>
                <w:szCs w:val="16"/>
              </w:rPr>
              <w:t>针对</w:t>
            </w:r>
            <w:r>
              <w:rPr>
                <w:rFonts w:eastAsiaTheme="minorEastAsia"/>
                <w:bCs/>
                <w:sz w:val="16"/>
                <w:szCs w:val="16"/>
              </w:rPr>
              <w:t>4KV/2KA</w:t>
            </w:r>
            <w:r>
              <w:rPr>
                <w:rFonts w:hAnsiTheme="minorEastAsia" w:eastAsiaTheme="minorEastAsia"/>
                <w:bCs/>
                <w:sz w:val="16"/>
                <w:szCs w:val="16"/>
              </w:rPr>
              <w:t>以上组合波要求，功率低的可采用</w:t>
            </w:r>
            <w:r>
              <w:rPr>
                <w:rFonts w:eastAsiaTheme="minorEastAsia"/>
                <w:bCs/>
                <w:sz w:val="16"/>
                <w:szCs w:val="16"/>
              </w:rPr>
              <w:t>“</w:t>
            </w:r>
            <w:r>
              <w:rPr>
                <w:rFonts w:hAnsiTheme="minorEastAsia" w:eastAsiaTheme="minorEastAsia"/>
                <w:bCs/>
                <w:sz w:val="16"/>
                <w:szCs w:val="16"/>
              </w:rPr>
              <w:t>电阻器</w:t>
            </w:r>
            <w:r>
              <w:rPr>
                <w:rFonts w:eastAsiaTheme="minorEastAsia"/>
                <w:bCs/>
                <w:sz w:val="16"/>
                <w:szCs w:val="16"/>
              </w:rPr>
              <w:t>+</w:t>
            </w:r>
            <w:r>
              <w:rPr>
                <w:rFonts w:hAnsiTheme="minorEastAsia" w:eastAsiaTheme="minorEastAsia"/>
                <w:bCs/>
                <w:sz w:val="16"/>
                <w:szCs w:val="16"/>
              </w:rPr>
              <w:t>压敏电阻</w:t>
            </w:r>
            <w:r>
              <w:rPr>
                <w:rFonts w:eastAsiaTheme="minorEastAsia"/>
                <w:bCs/>
                <w:sz w:val="16"/>
                <w:szCs w:val="16"/>
              </w:rPr>
              <w:t>”</w:t>
            </w:r>
            <w:r>
              <w:rPr>
                <w:rFonts w:hAnsiTheme="minorEastAsia" w:eastAsiaTheme="minorEastAsia"/>
                <w:bCs/>
                <w:sz w:val="16"/>
                <w:szCs w:val="16"/>
              </w:rPr>
              <w:t>方案，功率大可采取</w:t>
            </w:r>
          </w:p>
          <w:p w14:paraId="3051CDFF">
            <w:pPr>
              <w:spacing w:line="0" w:lineRule="atLeast"/>
              <w:ind w:right="-10" w:rightChars="-5"/>
              <w:jc w:val="left"/>
              <w:rPr>
                <w:rFonts w:eastAsiaTheme="minorEastAsia"/>
                <w:bCs/>
                <w:sz w:val="16"/>
                <w:szCs w:val="16"/>
              </w:rPr>
            </w:pPr>
            <w:r>
              <w:rPr>
                <w:rFonts w:eastAsiaTheme="minorEastAsia"/>
                <w:bCs/>
                <w:sz w:val="16"/>
                <w:szCs w:val="16"/>
              </w:rPr>
              <w:t>“</w:t>
            </w:r>
            <w:r>
              <w:rPr>
                <w:rFonts w:hAnsiTheme="minorEastAsia" w:eastAsiaTheme="minorEastAsia"/>
                <w:bCs/>
                <w:sz w:val="16"/>
                <w:szCs w:val="16"/>
              </w:rPr>
              <w:t>压敏</w:t>
            </w:r>
            <w:r>
              <w:rPr>
                <w:rFonts w:eastAsiaTheme="minorEastAsia"/>
                <w:bCs/>
                <w:sz w:val="16"/>
                <w:szCs w:val="16"/>
              </w:rPr>
              <w:t>+</w:t>
            </w:r>
            <w:r>
              <w:rPr>
                <w:rFonts w:hAnsiTheme="minorEastAsia" w:eastAsiaTheme="minorEastAsia"/>
                <w:bCs/>
                <w:sz w:val="16"/>
                <w:szCs w:val="16"/>
              </w:rPr>
              <w:t>电阻器</w:t>
            </w:r>
            <w:r>
              <w:rPr>
                <w:rFonts w:eastAsiaTheme="minorEastAsia"/>
                <w:bCs/>
                <w:sz w:val="16"/>
                <w:szCs w:val="16"/>
              </w:rPr>
              <w:t>+</w:t>
            </w:r>
            <w:r>
              <w:rPr>
                <w:rFonts w:hAnsiTheme="minorEastAsia" w:eastAsiaTheme="minorEastAsia"/>
                <w:bCs/>
                <w:sz w:val="16"/>
                <w:szCs w:val="16"/>
              </w:rPr>
              <w:t>压敏</w:t>
            </w:r>
            <w:r>
              <w:rPr>
                <w:rFonts w:eastAsiaTheme="minorEastAsia"/>
                <w:bCs/>
                <w:sz w:val="16"/>
                <w:szCs w:val="16"/>
              </w:rPr>
              <w:t>”</w:t>
            </w:r>
            <w:r>
              <w:rPr>
                <w:rFonts w:hAnsiTheme="minorEastAsia" w:eastAsiaTheme="minorEastAsia"/>
                <w:bCs/>
                <w:sz w:val="16"/>
                <w:szCs w:val="16"/>
              </w:rPr>
              <w:t>两级设计方案，可提高抗组合波能力，同时有效地降低残压。</w:t>
            </w:r>
          </w:p>
          <w:p w14:paraId="23028D1A">
            <w:pPr>
              <w:spacing w:line="0" w:lineRule="atLeast"/>
              <w:ind w:right="-10" w:rightChars="-5"/>
              <w:jc w:val="left"/>
              <w:rPr>
                <w:rFonts w:eastAsiaTheme="minorEastAsia"/>
                <w:b/>
                <w:bCs/>
                <w:sz w:val="16"/>
                <w:szCs w:val="16"/>
              </w:rPr>
            </w:pPr>
            <w:r>
              <w:rPr>
                <w:rFonts w:eastAsiaTheme="minorEastAsia"/>
                <w:bCs/>
                <w:sz w:val="16"/>
                <w:szCs w:val="16"/>
              </w:rPr>
              <w:t>3.</w:t>
            </w:r>
            <w:r>
              <w:rPr>
                <w:rFonts w:hAnsiTheme="minorEastAsia" w:eastAsiaTheme="minorEastAsia"/>
                <w:bCs/>
                <w:sz w:val="16"/>
                <w:szCs w:val="16"/>
              </w:rPr>
              <w:t>上表组合波检测时间间隔是国标、</w:t>
            </w:r>
            <w:r>
              <w:rPr>
                <w:rFonts w:eastAsiaTheme="minorEastAsia"/>
                <w:bCs/>
                <w:sz w:val="16"/>
                <w:szCs w:val="16"/>
              </w:rPr>
              <w:t>IEC</w:t>
            </w:r>
            <w:r>
              <w:rPr>
                <w:rFonts w:hAnsiTheme="minorEastAsia" w:eastAsiaTheme="minorEastAsia"/>
                <w:bCs/>
                <w:sz w:val="16"/>
                <w:szCs w:val="16"/>
              </w:rPr>
              <w:t>标准的</w:t>
            </w:r>
            <w:r>
              <w:rPr>
                <w:rFonts w:eastAsiaTheme="minorEastAsia"/>
                <w:bCs/>
                <w:sz w:val="16"/>
                <w:szCs w:val="16"/>
              </w:rPr>
              <w:t>60</w:t>
            </w:r>
            <w:r>
              <w:rPr>
                <w:rFonts w:hAnsiTheme="minorEastAsia" w:eastAsiaTheme="minorEastAsia"/>
                <w:bCs/>
                <w:sz w:val="16"/>
                <w:szCs w:val="16"/>
              </w:rPr>
              <w:t>秒，次数</w:t>
            </w:r>
            <w:r>
              <w:rPr>
                <w:rFonts w:eastAsiaTheme="minorEastAsia"/>
                <w:bCs/>
                <w:sz w:val="16"/>
                <w:szCs w:val="16"/>
              </w:rPr>
              <w:t>40</w:t>
            </w:r>
            <w:r>
              <w:rPr>
                <w:rFonts w:hAnsiTheme="minorEastAsia" w:eastAsiaTheme="minorEastAsia"/>
                <w:bCs/>
                <w:sz w:val="16"/>
                <w:szCs w:val="16"/>
              </w:rPr>
              <w:t>次。</w:t>
            </w:r>
          </w:p>
        </w:tc>
      </w:tr>
    </w:tbl>
    <w:p w14:paraId="4EB14BE8">
      <w:pPr>
        <w:spacing w:line="0" w:lineRule="atLeast"/>
        <w:ind w:left="-2" w:leftChars="-258" w:hanging="540" w:hangingChars="300"/>
        <w:rPr>
          <w:w w:val="90"/>
          <w:sz w:val="20"/>
        </w:rPr>
      </w:pPr>
    </w:p>
    <w:p w14:paraId="771BDFB8">
      <w:pPr>
        <w:ind w:left="122" w:right="-724" w:rightChars="-345"/>
        <w:rPr>
          <w:rFonts w:ascii="宋体" w:hAnsi="宋体" w:cs="宋体"/>
        </w:rPr>
      </w:pPr>
    </w:p>
    <w:p w14:paraId="684F766B">
      <w:pPr>
        <w:spacing w:line="0" w:lineRule="atLeast"/>
        <w:ind w:left="-42" w:leftChars="-204" w:hanging="386" w:hangingChars="195"/>
        <w:rPr>
          <w:w w:val="90"/>
          <w:sz w:val="22"/>
          <w:szCs w:val="22"/>
        </w:rPr>
      </w:pPr>
      <w:r>
        <w:rPr>
          <w:rFonts w:hint="eastAsia"/>
          <w:w w:val="90"/>
          <w:sz w:val="22"/>
          <w:szCs w:val="22"/>
        </w:rPr>
        <w:t>■</w:t>
      </w:r>
      <w:r>
        <w:rPr>
          <w:b/>
          <w:w w:val="90"/>
          <w:sz w:val="22"/>
          <w:szCs w:val="22"/>
        </w:rPr>
        <w:t>SPECIFICATION TABLE</w:t>
      </w:r>
      <w:r>
        <w:rPr>
          <w:rFonts w:hint="eastAsia"/>
          <w:b/>
          <w:w w:val="90"/>
          <w:sz w:val="22"/>
          <w:szCs w:val="22"/>
        </w:rPr>
        <w:t>规格表</w:t>
      </w:r>
    </w:p>
    <w:tbl>
      <w:tblPr>
        <w:tblStyle w:val="16"/>
        <w:tblW w:w="912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939"/>
        <w:gridCol w:w="722"/>
        <w:gridCol w:w="664"/>
        <w:gridCol w:w="709"/>
        <w:gridCol w:w="567"/>
        <w:gridCol w:w="850"/>
        <w:gridCol w:w="851"/>
        <w:gridCol w:w="1087"/>
        <w:gridCol w:w="1094"/>
      </w:tblGrid>
      <w:tr w14:paraId="7D29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45" w:type="dxa"/>
            <w:vMerge w:val="restart"/>
            <w:tcBorders>
              <w:top w:val="single" w:color="auto" w:sz="12" w:space="0"/>
              <w:left w:val="single" w:color="auto" w:sz="12" w:space="0"/>
              <w:bottom w:val="double" w:color="auto" w:sz="4" w:space="0"/>
            </w:tcBorders>
            <w:shd w:val="clear" w:color="auto" w:fill="F1F1F1" w:themeFill="background1" w:themeFillShade="F2"/>
            <w:vAlign w:val="center"/>
          </w:tcPr>
          <w:p w14:paraId="69C3E5A4">
            <w:pPr>
              <w:spacing w:line="0" w:lineRule="atLeast"/>
              <w:ind w:right="-21" w:rightChars="-10" w:firstLine="33" w:firstLineChars="23"/>
              <w:jc w:val="center"/>
              <w:rPr>
                <w:rFonts w:eastAsiaTheme="minorEastAsia"/>
                <w:w w:val="90"/>
                <w:sz w:val="16"/>
                <w:szCs w:val="16"/>
              </w:rPr>
            </w:pPr>
            <w:r>
              <w:rPr>
                <w:rFonts w:hAnsiTheme="minorEastAsia" w:eastAsiaTheme="minorEastAsia"/>
                <w:b/>
                <w:bCs/>
                <w:w w:val="90"/>
                <w:sz w:val="16"/>
                <w:szCs w:val="16"/>
              </w:rPr>
              <w:t>型号规格</w:t>
            </w:r>
          </w:p>
        </w:tc>
        <w:tc>
          <w:tcPr>
            <w:tcW w:w="939" w:type="dxa"/>
            <w:vMerge w:val="restart"/>
            <w:tcBorders>
              <w:top w:val="single" w:color="auto" w:sz="12" w:space="0"/>
              <w:bottom w:val="double" w:color="auto" w:sz="4" w:space="0"/>
            </w:tcBorders>
            <w:shd w:val="clear" w:color="auto" w:fill="F1F1F1" w:themeFill="background1" w:themeFillShade="F2"/>
            <w:vAlign w:val="center"/>
          </w:tcPr>
          <w:p w14:paraId="4B3028EC">
            <w:pPr>
              <w:spacing w:line="0" w:lineRule="atLeast"/>
              <w:ind w:right="-21" w:rightChars="-10" w:firstLine="33" w:firstLineChars="23"/>
              <w:jc w:val="center"/>
              <w:rPr>
                <w:rFonts w:eastAsiaTheme="minorEastAsia"/>
                <w:b/>
                <w:bCs/>
                <w:w w:val="90"/>
                <w:sz w:val="16"/>
                <w:szCs w:val="16"/>
              </w:rPr>
            </w:pPr>
            <w:r>
              <w:rPr>
                <w:rFonts w:hAnsiTheme="minorEastAsia" w:eastAsiaTheme="minorEastAsia"/>
                <w:b/>
                <w:bCs/>
                <w:w w:val="90"/>
                <w:sz w:val="16"/>
                <w:szCs w:val="16"/>
              </w:rPr>
              <w:t>压敏电压</w:t>
            </w:r>
          </w:p>
          <w:p w14:paraId="7E058E78">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V1mA</w:t>
            </w:r>
          </w:p>
          <w:p w14:paraId="1AA02471">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(V)</w:t>
            </w:r>
          </w:p>
        </w:tc>
        <w:tc>
          <w:tcPr>
            <w:tcW w:w="1386" w:type="dxa"/>
            <w:gridSpan w:val="2"/>
            <w:tcBorders>
              <w:top w:val="single" w:color="auto" w:sz="12" w:space="0"/>
              <w:bottom w:val="single" w:color="auto" w:sz="6" w:space="0"/>
            </w:tcBorders>
            <w:shd w:val="clear" w:color="auto" w:fill="F1F1F1" w:themeFill="background1" w:themeFillShade="F2"/>
            <w:vAlign w:val="center"/>
          </w:tcPr>
          <w:p w14:paraId="1BDE8CAF">
            <w:pPr>
              <w:spacing w:line="0" w:lineRule="atLeast"/>
              <w:ind w:right="-21" w:rightChars="-10" w:firstLine="33" w:firstLineChars="23"/>
              <w:jc w:val="center"/>
              <w:rPr>
                <w:rFonts w:eastAsiaTheme="minorEastAsia"/>
                <w:b/>
                <w:bCs/>
                <w:w w:val="90"/>
                <w:sz w:val="16"/>
                <w:szCs w:val="16"/>
              </w:rPr>
            </w:pPr>
            <w:r>
              <w:rPr>
                <w:rFonts w:hAnsiTheme="minorEastAsia" w:eastAsiaTheme="minorEastAsia"/>
                <w:b/>
                <w:bCs/>
                <w:w w:val="90"/>
                <w:sz w:val="16"/>
                <w:szCs w:val="16"/>
              </w:rPr>
              <w:t>最大</w:t>
            </w:r>
          </w:p>
          <w:p w14:paraId="18F1C83A">
            <w:pPr>
              <w:spacing w:line="0" w:lineRule="atLeast"/>
              <w:ind w:right="-21" w:rightChars="-10" w:firstLine="33" w:firstLineChars="23"/>
              <w:jc w:val="center"/>
              <w:rPr>
                <w:rFonts w:eastAsiaTheme="minorEastAsia"/>
                <w:w w:val="90"/>
                <w:sz w:val="16"/>
                <w:szCs w:val="16"/>
              </w:rPr>
            </w:pPr>
            <w:r>
              <w:rPr>
                <w:rFonts w:hAnsiTheme="minorEastAsia" w:eastAsiaTheme="minorEastAsia"/>
                <w:b/>
                <w:bCs/>
                <w:w w:val="90"/>
                <w:sz w:val="16"/>
                <w:szCs w:val="16"/>
              </w:rPr>
              <w:t>连续工作电压</w:t>
            </w:r>
          </w:p>
        </w:tc>
        <w:tc>
          <w:tcPr>
            <w:tcW w:w="1276" w:type="dxa"/>
            <w:gridSpan w:val="2"/>
            <w:tcBorders>
              <w:top w:val="single" w:color="auto" w:sz="12" w:space="0"/>
              <w:bottom w:val="single" w:color="auto" w:sz="6" w:space="0"/>
            </w:tcBorders>
            <w:shd w:val="clear" w:color="auto" w:fill="F1F1F1" w:themeFill="background1" w:themeFillShade="F2"/>
            <w:vAlign w:val="center"/>
          </w:tcPr>
          <w:p w14:paraId="2DD36B39">
            <w:pPr>
              <w:spacing w:line="0" w:lineRule="atLeast"/>
              <w:ind w:right="-21" w:rightChars="-10" w:firstLine="33" w:firstLineChars="23"/>
              <w:rPr>
                <w:rFonts w:eastAsiaTheme="minorEastAsia"/>
                <w:w w:val="90"/>
                <w:sz w:val="16"/>
                <w:szCs w:val="16"/>
              </w:rPr>
            </w:pPr>
            <w:r>
              <w:rPr>
                <w:rFonts w:hAnsiTheme="minorEastAsia" w:eastAsiaTheme="minorEastAsia"/>
                <w:b/>
                <w:bCs/>
                <w:w w:val="90"/>
                <w:sz w:val="16"/>
                <w:szCs w:val="16"/>
              </w:rPr>
              <w:t>最大限制电压</w:t>
            </w:r>
          </w:p>
          <w:p w14:paraId="51ED4003">
            <w:pPr>
              <w:spacing w:line="0" w:lineRule="atLeast"/>
              <w:ind w:right="-21" w:rightChars="-10" w:firstLine="177" w:firstLineChars="123"/>
              <w:rPr>
                <w:rFonts w:eastAsiaTheme="minorEastAsia"/>
                <w:w w:val="90"/>
                <w:sz w:val="16"/>
                <w:szCs w:val="16"/>
              </w:rPr>
            </w:pPr>
            <w:r>
              <w:rPr>
                <w:rFonts w:eastAsiaTheme="minorEastAsia"/>
                <w:w w:val="90"/>
                <w:sz w:val="16"/>
                <w:szCs w:val="16"/>
              </w:rPr>
              <w:t>(8/20μs)</w:t>
            </w:r>
          </w:p>
        </w:tc>
        <w:tc>
          <w:tcPr>
            <w:tcW w:w="850" w:type="dxa"/>
            <w:vMerge w:val="restart"/>
            <w:tcBorders>
              <w:top w:val="single" w:color="auto" w:sz="12" w:space="0"/>
              <w:bottom w:val="double" w:color="auto" w:sz="4" w:space="0"/>
            </w:tcBorders>
            <w:shd w:val="clear" w:color="auto" w:fill="F1F1F1" w:themeFill="background1" w:themeFillShade="F2"/>
            <w:vAlign w:val="center"/>
          </w:tcPr>
          <w:p w14:paraId="19A20EF4">
            <w:pPr>
              <w:spacing w:line="0" w:lineRule="atLeast"/>
              <w:ind w:right="-21" w:rightChars="-10" w:firstLine="33" w:firstLineChars="23"/>
              <w:jc w:val="center"/>
              <w:rPr>
                <w:rFonts w:eastAsiaTheme="minorEastAsia"/>
                <w:b/>
                <w:bCs/>
                <w:w w:val="90"/>
                <w:sz w:val="16"/>
                <w:szCs w:val="16"/>
              </w:rPr>
            </w:pPr>
            <w:r>
              <w:rPr>
                <w:rFonts w:hAnsiTheme="minorEastAsia" w:eastAsiaTheme="minorEastAsia"/>
                <w:b/>
                <w:bCs/>
                <w:w w:val="90"/>
                <w:sz w:val="16"/>
                <w:szCs w:val="16"/>
              </w:rPr>
              <w:t>最大</w:t>
            </w:r>
          </w:p>
          <w:p w14:paraId="1D43B3EE">
            <w:pPr>
              <w:spacing w:line="0" w:lineRule="atLeast"/>
              <w:ind w:right="-21" w:rightChars="-10" w:firstLine="33" w:firstLineChars="23"/>
              <w:jc w:val="center"/>
              <w:rPr>
                <w:rFonts w:eastAsiaTheme="minorEastAsia"/>
                <w:w w:val="90"/>
                <w:sz w:val="16"/>
                <w:szCs w:val="16"/>
              </w:rPr>
            </w:pPr>
            <w:r>
              <w:rPr>
                <w:rFonts w:hAnsiTheme="minorEastAsia" w:eastAsiaTheme="minorEastAsia"/>
                <w:b/>
                <w:bCs/>
                <w:w w:val="90"/>
                <w:sz w:val="16"/>
                <w:szCs w:val="16"/>
              </w:rPr>
              <w:t>通流能量</w:t>
            </w:r>
          </w:p>
          <w:p w14:paraId="2F2F5FD9">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(8/20μs)</w:t>
            </w:r>
          </w:p>
          <w:p w14:paraId="016473A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(A)</w:t>
            </w:r>
          </w:p>
        </w:tc>
        <w:tc>
          <w:tcPr>
            <w:tcW w:w="851" w:type="dxa"/>
            <w:vMerge w:val="restart"/>
            <w:tcBorders>
              <w:top w:val="single" w:color="auto" w:sz="12" w:space="0"/>
              <w:bottom w:val="double" w:color="auto" w:sz="4" w:space="0"/>
            </w:tcBorders>
            <w:shd w:val="clear" w:color="auto" w:fill="F1F1F1" w:themeFill="background1" w:themeFillShade="F2"/>
            <w:vAlign w:val="center"/>
          </w:tcPr>
          <w:p w14:paraId="0BBB366E">
            <w:pPr>
              <w:spacing w:line="0" w:lineRule="atLeast"/>
              <w:ind w:right="-21" w:rightChars="-10" w:firstLine="33" w:firstLineChars="23"/>
              <w:jc w:val="center"/>
              <w:rPr>
                <w:rFonts w:eastAsiaTheme="minorEastAsia"/>
                <w:b/>
                <w:bCs/>
                <w:w w:val="90"/>
                <w:sz w:val="16"/>
                <w:szCs w:val="16"/>
              </w:rPr>
            </w:pPr>
            <w:r>
              <w:rPr>
                <w:rFonts w:hAnsiTheme="minorEastAsia" w:eastAsiaTheme="minorEastAsia"/>
                <w:b/>
                <w:bCs/>
                <w:w w:val="90"/>
                <w:sz w:val="16"/>
                <w:szCs w:val="16"/>
              </w:rPr>
              <w:t>最大</w:t>
            </w:r>
          </w:p>
          <w:p w14:paraId="51154BA7">
            <w:pPr>
              <w:spacing w:line="0" w:lineRule="atLeast"/>
              <w:ind w:right="-21" w:rightChars="-10" w:firstLine="33" w:firstLineChars="23"/>
              <w:jc w:val="center"/>
              <w:rPr>
                <w:rFonts w:eastAsiaTheme="minorEastAsia"/>
                <w:w w:val="90"/>
                <w:sz w:val="16"/>
                <w:szCs w:val="16"/>
              </w:rPr>
            </w:pPr>
            <w:r>
              <w:rPr>
                <w:rFonts w:hAnsiTheme="minorEastAsia" w:eastAsiaTheme="minorEastAsia"/>
                <w:b/>
                <w:bCs/>
                <w:w w:val="90"/>
                <w:sz w:val="16"/>
                <w:szCs w:val="16"/>
              </w:rPr>
              <w:t>静态功率</w:t>
            </w:r>
          </w:p>
          <w:p w14:paraId="4A80D09C">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(W)</w:t>
            </w:r>
          </w:p>
        </w:tc>
        <w:tc>
          <w:tcPr>
            <w:tcW w:w="1087" w:type="dxa"/>
            <w:vMerge w:val="restart"/>
            <w:tcBorders>
              <w:top w:val="single" w:color="auto" w:sz="12" w:space="0"/>
              <w:bottom w:val="double" w:color="auto" w:sz="4" w:space="0"/>
            </w:tcBorders>
            <w:shd w:val="clear" w:color="auto" w:fill="F1F1F1" w:themeFill="background1" w:themeFillShade="F2"/>
            <w:vAlign w:val="center"/>
          </w:tcPr>
          <w:p w14:paraId="134C0FB2">
            <w:pPr>
              <w:spacing w:line="0" w:lineRule="atLeast"/>
              <w:ind w:right="-21" w:rightChars="-10" w:firstLine="33" w:firstLineChars="23"/>
              <w:jc w:val="center"/>
              <w:rPr>
                <w:rFonts w:eastAsiaTheme="minorEastAsia"/>
                <w:w w:val="90"/>
                <w:sz w:val="16"/>
                <w:szCs w:val="16"/>
              </w:rPr>
            </w:pPr>
          </w:p>
          <w:p w14:paraId="3131941C">
            <w:pPr>
              <w:spacing w:line="0" w:lineRule="atLeast"/>
              <w:ind w:right="-21" w:rightChars="-10" w:firstLine="33" w:firstLineChars="23"/>
              <w:jc w:val="center"/>
              <w:rPr>
                <w:rFonts w:eastAsiaTheme="minorEastAsia"/>
                <w:b/>
                <w:bCs/>
                <w:w w:val="90"/>
                <w:sz w:val="16"/>
                <w:szCs w:val="16"/>
              </w:rPr>
            </w:pPr>
            <w:r>
              <w:rPr>
                <w:rFonts w:hAnsiTheme="minorEastAsia" w:eastAsiaTheme="minorEastAsia"/>
                <w:b/>
                <w:bCs/>
                <w:w w:val="90"/>
                <w:sz w:val="16"/>
                <w:szCs w:val="16"/>
              </w:rPr>
              <w:t>能量耐量</w:t>
            </w:r>
          </w:p>
          <w:p w14:paraId="1A141F45">
            <w:pPr>
              <w:spacing w:line="0" w:lineRule="atLeast"/>
              <w:ind w:right="-21" w:rightChars="-10" w:firstLine="33" w:firstLineChars="23"/>
              <w:jc w:val="center"/>
              <w:rPr>
                <w:rFonts w:eastAsiaTheme="minorEastAsia"/>
                <w:w w:val="90"/>
                <w:sz w:val="16"/>
                <w:szCs w:val="16"/>
              </w:rPr>
            </w:pPr>
            <w:r>
              <w:rPr>
                <w:rFonts w:hAnsiTheme="minorEastAsia" w:eastAsiaTheme="minorEastAsia"/>
                <w:w w:val="90"/>
                <w:sz w:val="16"/>
                <w:szCs w:val="16"/>
              </w:rPr>
              <w:t>（</w:t>
            </w:r>
            <w:r>
              <w:rPr>
                <w:rFonts w:eastAsiaTheme="minorEastAsia"/>
                <w:w w:val="90"/>
                <w:sz w:val="16"/>
                <w:szCs w:val="16"/>
              </w:rPr>
              <w:t>10/1000μs</w:t>
            </w:r>
            <w:r>
              <w:rPr>
                <w:rFonts w:hAnsiTheme="minorEastAsia" w:eastAsiaTheme="minorEastAsia"/>
                <w:w w:val="90"/>
                <w:sz w:val="16"/>
                <w:szCs w:val="16"/>
              </w:rPr>
              <w:t>）</w:t>
            </w:r>
          </w:p>
          <w:p w14:paraId="2A9CA260">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(J)</w:t>
            </w:r>
          </w:p>
        </w:tc>
        <w:tc>
          <w:tcPr>
            <w:tcW w:w="1094" w:type="dxa"/>
            <w:vMerge w:val="restart"/>
            <w:tcBorders>
              <w:top w:val="single" w:color="auto" w:sz="12" w:space="0"/>
              <w:bottom w:val="double" w:color="auto" w:sz="4" w:space="0"/>
              <w:right w:val="single" w:color="auto" w:sz="12" w:space="0"/>
            </w:tcBorders>
            <w:shd w:val="clear" w:color="auto" w:fill="F1F1F1" w:themeFill="background1" w:themeFillShade="F2"/>
            <w:vAlign w:val="center"/>
          </w:tcPr>
          <w:p w14:paraId="5DEAA19D">
            <w:pPr>
              <w:spacing w:line="0" w:lineRule="atLeast"/>
              <w:ind w:right="-21" w:rightChars="-10" w:firstLine="33" w:firstLineChars="23"/>
              <w:jc w:val="center"/>
              <w:rPr>
                <w:rFonts w:eastAsiaTheme="minorEastAsia"/>
                <w:b/>
                <w:bCs/>
                <w:w w:val="90"/>
                <w:sz w:val="16"/>
                <w:szCs w:val="16"/>
              </w:rPr>
            </w:pPr>
          </w:p>
          <w:p w14:paraId="17F27B1D">
            <w:pPr>
              <w:spacing w:line="0" w:lineRule="atLeast"/>
              <w:ind w:right="-21" w:rightChars="-10" w:firstLine="33" w:firstLineChars="23"/>
              <w:jc w:val="center"/>
              <w:rPr>
                <w:rFonts w:eastAsiaTheme="minorEastAsia"/>
                <w:b/>
                <w:bCs/>
                <w:w w:val="90"/>
                <w:sz w:val="16"/>
                <w:szCs w:val="16"/>
              </w:rPr>
            </w:pPr>
            <w:r>
              <w:rPr>
                <w:rFonts w:hAnsiTheme="minorEastAsia" w:eastAsiaTheme="minorEastAsia"/>
                <w:b/>
                <w:bCs/>
                <w:w w:val="90"/>
                <w:sz w:val="16"/>
                <w:szCs w:val="16"/>
              </w:rPr>
              <w:t>静电容量</w:t>
            </w:r>
          </w:p>
          <w:p w14:paraId="6A3B3960">
            <w:pPr>
              <w:spacing w:line="0" w:lineRule="atLeast"/>
              <w:ind w:right="-21" w:rightChars="-10" w:firstLine="33" w:firstLineChars="23"/>
              <w:jc w:val="center"/>
              <w:rPr>
                <w:rFonts w:eastAsiaTheme="minorEastAsia"/>
                <w:w w:val="90"/>
                <w:sz w:val="16"/>
                <w:szCs w:val="16"/>
              </w:rPr>
            </w:pPr>
            <w:r>
              <w:rPr>
                <w:rFonts w:hAnsiTheme="minorEastAsia" w:eastAsiaTheme="minorEastAsia"/>
                <w:w w:val="90"/>
                <w:sz w:val="16"/>
                <w:szCs w:val="16"/>
              </w:rPr>
              <w:t>（参考值）</w:t>
            </w:r>
          </w:p>
          <w:p w14:paraId="088FE798">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@1KHZ</w:t>
            </w:r>
          </w:p>
          <w:p w14:paraId="51257E3D">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(pF)</w:t>
            </w:r>
          </w:p>
        </w:tc>
      </w:tr>
      <w:tr w14:paraId="3028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645" w:type="dxa"/>
            <w:vMerge w:val="continue"/>
            <w:tcBorders>
              <w:top w:val="double" w:color="auto" w:sz="4" w:space="0"/>
              <w:left w:val="single" w:color="auto" w:sz="12" w:space="0"/>
              <w:bottom w:val="double" w:color="auto" w:sz="4" w:space="0"/>
            </w:tcBorders>
            <w:vAlign w:val="center"/>
          </w:tcPr>
          <w:p w14:paraId="169E1579">
            <w:pPr>
              <w:spacing w:line="0" w:lineRule="atLeast"/>
              <w:ind w:right="-21" w:rightChars="-10" w:firstLine="33" w:firstLineChars="23"/>
              <w:jc w:val="center"/>
              <w:rPr>
                <w:rFonts w:eastAsiaTheme="minorEastAsia"/>
                <w:w w:val="90"/>
                <w:sz w:val="16"/>
                <w:szCs w:val="16"/>
              </w:rPr>
            </w:pPr>
          </w:p>
        </w:tc>
        <w:tc>
          <w:tcPr>
            <w:tcW w:w="939" w:type="dxa"/>
            <w:vMerge w:val="continue"/>
            <w:tcBorders>
              <w:top w:val="double" w:color="auto" w:sz="4" w:space="0"/>
            </w:tcBorders>
            <w:vAlign w:val="center"/>
          </w:tcPr>
          <w:p w14:paraId="204F7FCC">
            <w:pPr>
              <w:spacing w:line="0" w:lineRule="atLeast"/>
              <w:ind w:right="-21" w:rightChars="-10" w:firstLine="33" w:firstLineChars="23"/>
              <w:jc w:val="center"/>
              <w:rPr>
                <w:rFonts w:eastAsiaTheme="minorEastAsia"/>
                <w:w w:val="90"/>
                <w:sz w:val="16"/>
                <w:szCs w:val="16"/>
              </w:rPr>
            </w:pPr>
          </w:p>
        </w:tc>
        <w:tc>
          <w:tcPr>
            <w:tcW w:w="722" w:type="dxa"/>
            <w:tcBorders>
              <w:top w:val="single" w:color="auto" w:sz="6" w:space="0"/>
              <w:bottom w:val="double" w:color="auto" w:sz="4" w:space="0"/>
            </w:tcBorders>
            <w:shd w:val="clear" w:color="auto" w:fill="F1F1F1" w:themeFill="background1" w:themeFillShade="F2"/>
            <w:vAlign w:val="center"/>
          </w:tcPr>
          <w:p w14:paraId="451F3141">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AC</w:t>
            </w:r>
          </w:p>
          <w:p w14:paraId="7AC1BD9C">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(Vrms)</w:t>
            </w:r>
          </w:p>
        </w:tc>
        <w:tc>
          <w:tcPr>
            <w:tcW w:w="664" w:type="dxa"/>
            <w:tcBorders>
              <w:top w:val="single" w:color="auto" w:sz="6" w:space="0"/>
              <w:bottom w:val="double" w:color="auto" w:sz="4" w:space="0"/>
            </w:tcBorders>
            <w:shd w:val="clear" w:color="auto" w:fill="F1F1F1" w:themeFill="background1" w:themeFillShade="F2"/>
            <w:vAlign w:val="center"/>
          </w:tcPr>
          <w:p w14:paraId="581566B6">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DC</w:t>
            </w:r>
          </w:p>
          <w:p w14:paraId="03B54691">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(V)</w:t>
            </w:r>
          </w:p>
        </w:tc>
        <w:tc>
          <w:tcPr>
            <w:tcW w:w="709" w:type="dxa"/>
            <w:tcBorders>
              <w:top w:val="single" w:color="auto" w:sz="6" w:space="0"/>
              <w:bottom w:val="double" w:color="auto" w:sz="4" w:space="0"/>
            </w:tcBorders>
            <w:shd w:val="clear" w:color="auto" w:fill="F1F1F1" w:themeFill="background1" w:themeFillShade="F2"/>
            <w:vAlign w:val="center"/>
          </w:tcPr>
          <w:p w14:paraId="73176DCB">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Vc</w:t>
            </w:r>
          </w:p>
          <w:p w14:paraId="52B0554B">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(V)</w:t>
            </w:r>
          </w:p>
        </w:tc>
        <w:tc>
          <w:tcPr>
            <w:tcW w:w="567" w:type="dxa"/>
            <w:tcBorders>
              <w:top w:val="single" w:color="auto" w:sz="6" w:space="0"/>
              <w:bottom w:val="double" w:color="auto" w:sz="4" w:space="0"/>
            </w:tcBorders>
            <w:shd w:val="clear" w:color="auto" w:fill="F1F1F1" w:themeFill="background1" w:themeFillShade="F2"/>
            <w:vAlign w:val="center"/>
          </w:tcPr>
          <w:p w14:paraId="555D3B23">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IP</w:t>
            </w:r>
          </w:p>
          <w:p w14:paraId="24EBA8AB">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(A)</w:t>
            </w:r>
          </w:p>
        </w:tc>
        <w:tc>
          <w:tcPr>
            <w:tcW w:w="850" w:type="dxa"/>
            <w:vMerge w:val="continue"/>
            <w:tcBorders>
              <w:top w:val="double" w:color="auto" w:sz="4" w:space="0"/>
            </w:tcBorders>
            <w:vAlign w:val="center"/>
          </w:tcPr>
          <w:p w14:paraId="419A59A6">
            <w:pPr>
              <w:spacing w:line="0" w:lineRule="atLeast"/>
              <w:ind w:right="-21" w:rightChars="-10" w:firstLine="33" w:firstLineChars="23"/>
              <w:jc w:val="center"/>
              <w:rPr>
                <w:rFonts w:eastAsiaTheme="minorEastAsia"/>
                <w:w w:val="90"/>
                <w:sz w:val="16"/>
                <w:szCs w:val="16"/>
              </w:rPr>
            </w:pPr>
          </w:p>
        </w:tc>
        <w:tc>
          <w:tcPr>
            <w:tcW w:w="851" w:type="dxa"/>
            <w:vMerge w:val="continue"/>
            <w:tcBorders>
              <w:top w:val="double" w:color="auto" w:sz="4" w:space="0"/>
            </w:tcBorders>
            <w:vAlign w:val="center"/>
          </w:tcPr>
          <w:p w14:paraId="4E43A185">
            <w:pPr>
              <w:spacing w:line="0" w:lineRule="atLeast"/>
              <w:ind w:right="-21" w:rightChars="-10" w:firstLine="33" w:firstLineChars="23"/>
              <w:jc w:val="center"/>
              <w:rPr>
                <w:rFonts w:eastAsiaTheme="minorEastAsia"/>
                <w:w w:val="90"/>
                <w:sz w:val="16"/>
                <w:szCs w:val="16"/>
              </w:rPr>
            </w:pPr>
          </w:p>
        </w:tc>
        <w:tc>
          <w:tcPr>
            <w:tcW w:w="1087" w:type="dxa"/>
            <w:vMerge w:val="continue"/>
            <w:tcBorders>
              <w:top w:val="double" w:color="auto" w:sz="4" w:space="0"/>
            </w:tcBorders>
            <w:vAlign w:val="center"/>
          </w:tcPr>
          <w:p w14:paraId="16AB3D81">
            <w:pPr>
              <w:spacing w:line="0" w:lineRule="atLeast"/>
              <w:ind w:right="-21" w:rightChars="-10" w:firstLine="33" w:firstLineChars="23"/>
              <w:jc w:val="center"/>
              <w:rPr>
                <w:rFonts w:eastAsiaTheme="minorEastAsia"/>
                <w:w w:val="90"/>
                <w:sz w:val="16"/>
                <w:szCs w:val="16"/>
              </w:rPr>
            </w:pPr>
          </w:p>
        </w:tc>
        <w:tc>
          <w:tcPr>
            <w:tcW w:w="1094" w:type="dxa"/>
            <w:vMerge w:val="continue"/>
            <w:tcBorders>
              <w:top w:val="double" w:color="auto" w:sz="4" w:space="0"/>
              <w:right w:val="single" w:color="auto" w:sz="12" w:space="0"/>
            </w:tcBorders>
            <w:vAlign w:val="center"/>
          </w:tcPr>
          <w:p w14:paraId="4CA80EDB">
            <w:pPr>
              <w:spacing w:line="0" w:lineRule="atLeast"/>
              <w:ind w:right="-21" w:rightChars="-10" w:firstLine="33" w:firstLineChars="23"/>
              <w:jc w:val="center"/>
              <w:rPr>
                <w:rFonts w:eastAsiaTheme="minorEastAsia"/>
                <w:w w:val="90"/>
                <w:sz w:val="16"/>
                <w:szCs w:val="16"/>
              </w:rPr>
            </w:pPr>
          </w:p>
        </w:tc>
      </w:tr>
      <w:tr w14:paraId="6BC0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top w:val="double" w:color="auto" w:sz="4" w:space="0"/>
              <w:left w:val="single" w:color="auto" w:sz="12" w:space="0"/>
            </w:tcBorders>
            <w:shd w:val="clear" w:color="auto" w:fill="F1F1F1" w:themeFill="background1" w:themeFillShade="F2"/>
            <w:vAlign w:val="center"/>
          </w:tcPr>
          <w:p w14:paraId="453D7087">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BS-07D271K</w:t>
            </w:r>
          </w:p>
        </w:tc>
        <w:tc>
          <w:tcPr>
            <w:tcW w:w="939" w:type="dxa"/>
            <w:tcBorders>
              <w:top w:val="double" w:color="auto" w:sz="4" w:space="0"/>
            </w:tcBorders>
            <w:vAlign w:val="center"/>
          </w:tcPr>
          <w:p w14:paraId="3B079668">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270±10%</w:t>
            </w:r>
          </w:p>
        </w:tc>
        <w:tc>
          <w:tcPr>
            <w:tcW w:w="722" w:type="dxa"/>
            <w:tcBorders>
              <w:top w:val="double" w:color="auto" w:sz="4" w:space="0"/>
            </w:tcBorders>
            <w:vAlign w:val="center"/>
          </w:tcPr>
          <w:p w14:paraId="2804B0D2">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175</w:t>
            </w:r>
          </w:p>
        </w:tc>
        <w:tc>
          <w:tcPr>
            <w:tcW w:w="664" w:type="dxa"/>
            <w:tcBorders>
              <w:top w:val="double" w:color="auto" w:sz="4" w:space="0"/>
            </w:tcBorders>
            <w:vAlign w:val="center"/>
          </w:tcPr>
          <w:p w14:paraId="6613E1B4">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225</w:t>
            </w:r>
          </w:p>
        </w:tc>
        <w:tc>
          <w:tcPr>
            <w:tcW w:w="709" w:type="dxa"/>
            <w:tcBorders>
              <w:top w:val="double" w:color="auto" w:sz="4" w:space="0"/>
            </w:tcBorders>
            <w:vAlign w:val="center"/>
          </w:tcPr>
          <w:p w14:paraId="146B1E57">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455</w:t>
            </w:r>
          </w:p>
        </w:tc>
        <w:tc>
          <w:tcPr>
            <w:tcW w:w="567" w:type="dxa"/>
            <w:vMerge w:val="restart"/>
            <w:tcBorders>
              <w:top w:val="double" w:color="auto" w:sz="4" w:space="0"/>
            </w:tcBorders>
            <w:vAlign w:val="center"/>
          </w:tcPr>
          <w:p w14:paraId="228544C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10</w:t>
            </w:r>
          </w:p>
        </w:tc>
        <w:tc>
          <w:tcPr>
            <w:tcW w:w="850" w:type="dxa"/>
            <w:vMerge w:val="restart"/>
            <w:tcBorders>
              <w:top w:val="double" w:color="auto" w:sz="4" w:space="0"/>
            </w:tcBorders>
            <w:vAlign w:val="center"/>
          </w:tcPr>
          <w:p w14:paraId="7DB3648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1750</w:t>
            </w:r>
          </w:p>
          <w:p w14:paraId="6512FCF1">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(@2KV)</w:t>
            </w:r>
          </w:p>
        </w:tc>
        <w:tc>
          <w:tcPr>
            <w:tcW w:w="851" w:type="dxa"/>
            <w:vMerge w:val="restart"/>
            <w:tcBorders>
              <w:top w:val="double" w:color="auto" w:sz="4" w:space="0"/>
            </w:tcBorders>
            <w:vAlign w:val="center"/>
          </w:tcPr>
          <w:p w14:paraId="4FE1DCB6">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0.25</w:t>
            </w:r>
          </w:p>
        </w:tc>
        <w:tc>
          <w:tcPr>
            <w:tcW w:w="1087" w:type="dxa"/>
            <w:tcBorders>
              <w:top w:val="double" w:color="auto" w:sz="4" w:space="0"/>
            </w:tcBorders>
            <w:vAlign w:val="center"/>
          </w:tcPr>
          <w:p w14:paraId="3CC3A383">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24</w:t>
            </w:r>
          </w:p>
        </w:tc>
        <w:tc>
          <w:tcPr>
            <w:tcW w:w="1094" w:type="dxa"/>
            <w:tcBorders>
              <w:top w:val="double" w:color="auto" w:sz="4" w:space="0"/>
              <w:right w:val="single" w:color="auto" w:sz="12" w:space="0"/>
            </w:tcBorders>
            <w:vAlign w:val="center"/>
          </w:tcPr>
          <w:p w14:paraId="6A9401A4">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185</w:t>
            </w:r>
          </w:p>
        </w:tc>
      </w:tr>
      <w:tr w14:paraId="5571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left w:val="single" w:color="auto" w:sz="12" w:space="0"/>
            </w:tcBorders>
            <w:shd w:val="clear" w:color="auto" w:fill="F1F1F1" w:themeFill="background1" w:themeFillShade="F2"/>
            <w:vAlign w:val="center"/>
          </w:tcPr>
          <w:p w14:paraId="10DD67A7">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BS-07D331K</w:t>
            </w:r>
          </w:p>
        </w:tc>
        <w:tc>
          <w:tcPr>
            <w:tcW w:w="939" w:type="dxa"/>
            <w:vAlign w:val="center"/>
          </w:tcPr>
          <w:p w14:paraId="39B09474">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330±10%</w:t>
            </w:r>
          </w:p>
        </w:tc>
        <w:tc>
          <w:tcPr>
            <w:tcW w:w="722" w:type="dxa"/>
            <w:vAlign w:val="center"/>
          </w:tcPr>
          <w:p w14:paraId="5A2D32B1">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210</w:t>
            </w:r>
          </w:p>
        </w:tc>
        <w:tc>
          <w:tcPr>
            <w:tcW w:w="664" w:type="dxa"/>
            <w:vAlign w:val="center"/>
          </w:tcPr>
          <w:p w14:paraId="717BDE28">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275</w:t>
            </w:r>
          </w:p>
        </w:tc>
        <w:tc>
          <w:tcPr>
            <w:tcW w:w="709" w:type="dxa"/>
            <w:vAlign w:val="center"/>
          </w:tcPr>
          <w:p w14:paraId="7680D2FC">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550</w:t>
            </w:r>
          </w:p>
        </w:tc>
        <w:tc>
          <w:tcPr>
            <w:tcW w:w="567" w:type="dxa"/>
            <w:vMerge w:val="continue"/>
            <w:vAlign w:val="center"/>
          </w:tcPr>
          <w:p w14:paraId="689FC892">
            <w:pPr>
              <w:spacing w:line="0" w:lineRule="atLeast"/>
              <w:ind w:right="-21" w:rightChars="-10" w:firstLine="33" w:firstLineChars="23"/>
              <w:jc w:val="center"/>
              <w:rPr>
                <w:rFonts w:eastAsiaTheme="minorEastAsia"/>
                <w:w w:val="90"/>
                <w:sz w:val="16"/>
                <w:szCs w:val="16"/>
              </w:rPr>
            </w:pPr>
          </w:p>
        </w:tc>
        <w:tc>
          <w:tcPr>
            <w:tcW w:w="850" w:type="dxa"/>
            <w:vMerge w:val="continue"/>
            <w:vAlign w:val="center"/>
          </w:tcPr>
          <w:p w14:paraId="1CB4CC64">
            <w:pPr>
              <w:spacing w:line="0" w:lineRule="atLeast"/>
              <w:ind w:right="-21" w:rightChars="-10" w:firstLine="33" w:firstLineChars="23"/>
              <w:jc w:val="center"/>
              <w:rPr>
                <w:rFonts w:eastAsiaTheme="minorEastAsia"/>
                <w:w w:val="90"/>
                <w:sz w:val="16"/>
                <w:szCs w:val="16"/>
              </w:rPr>
            </w:pPr>
          </w:p>
        </w:tc>
        <w:tc>
          <w:tcPr>
            <w:tcW w:w="851" w:type="dxa"/>
            <w:vMerge w:val="continue"/>
            <w:vAlign w:val="center"/>
          </w:tcPr>
          <w:p w14:paraId="09AF72C7">
            <w:pPr>
              <w:spacing w:line="0" w:lineRule="atLeast"/>
              <w:ind w:right="-21" w:rightChars="-10" w:firstLine="33" w:firstLineChars="23"/>
              <w:jc w:val="center"/>
              <w:rPr>
                <w:rFonts w:eastAsiaTheme="minorEastAsia"/>
                <w:w w:val="90"/>
                <w:sz w:val="16"/>
                <w:szCs w:val="16"/>
              </w:rPr>
            </w:pPr>
          </w:p>
        </w:tc>
        <w:tc>
          <w:tcPr>
            <w:tcW w:w="1087" w:type="dxa"/>
            <w:vAlign w:val="center"/>
          </w:tcPr>
          <w:p w14:paraId="1B30D6E8">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28</w:t>
            </w:r>
          </w:p>
        </w:tc>
        <w:tc>
          <w:tcPr>
            <w:tcW w:w="1094" w:type="dxa"/>
            <w:tcBorders>
              <w:right w:val="single" w:color="auto" w:sz="12" w:space="0"/>
            </w:tcBorders>
            <w:vAlign w:val="center"/>
          </w:tcPr>
          <w:p w14:paraId="1DD26F62">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150</w:t>
            </w:r>
          </w:p>
        </w:tc>
      </w:tr>
      <w:tr w14:paraId="6051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left w:val="single" w:color="auto" w:sz="12" w:space="0"/>
            </w:tcBorders>
            <w:shd w:val="clear" w:color="auto" w:fill="F1F1F1" w:themeFill="background1" w:themeFillShade="F2"/>
            <w:vAlign w:val="center"/>
          </w:tcPr>
          <w:p w14:paraId="60333800">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BS-07D471K</w:t>
            </w:r>
          </w:p>
        </w:tc>
        <w:tc>
          <w:tcPr>
            <w:tcW w:w="939" w:type="dxa"/>
            <w:vAlign w:val="center"/>
          </w:tcPr>
          <w:p w14:paraId="69BCD121">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470±10%</w:t>
            </w:r>
          </w:p>
        </w:tc>
        <w:tc>
          <w:tcPr>
            <w:tcW w:w="722" w:type="dxa"/>
            <w:vAlign w:val="center"/>
          </w:tcPr>
          <w:p w14:paraId="2E11660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300</w:t>
            </w:r>
          </w:p>
        </w:tc>
        <w:tc>
          <w:tcPr>
            <w:tcW w:w="664" w:type="dxa"/>
            <w:vAlign w:val="center"/>
          </w:tcPr>
          <w:p w14:paraId="69385959">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385</w:t>
            </w:r>
          </w:p>
        </w:tc>
        <w:tc>
          <w:tcPr>
            <w:tcW w:w="709" w:type="dxa"/>
            <w:vAlign w:val="center"/>
          </w:tcPr>
          <w:p w14:paraId="5B4AECA2">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775</w:t>
            </w:r>
          </w:p>
        </w:tc>
        <w:tc>
          <w:tcPr>
            <w:tcW w:w="567" w:type="dxa"/>
            <w:vMerge w:val="continue"/>
            <w:vAlign w:val="center"/>
          </w:tcPr>
          <w:p w14:paraId="4ABDF734">
            <w:pPr>
              <w:spacing w:line="0" w:lineRule="atLeast"/>
              <w:ind w:right="-21" w:rightChars="-10" w:firstLine="33" w:firstLineChars="23"/>
              <w:jc w:val="center"/>
              <w:rPr>
                <w:rFonts w:eastAsiaTheme="minorEastAsia"/>
                <w:w w:val="90"/>
                <w:sz w:val="16"/>
                <w:szCs w:val="16"/>
              </w:rPr>
            </w:pPr>
          </w:p>
        </w:tc>
        <w:tc>
          <w:tcPr>
            <w:tcW w:w="850" w:type="dxa"/>
            <w:vMerge w:val="continue"/>
            <w:vAlign w:val="center"/>
          </w:tcPr>
          <w:p w14:paraId="3806337C">
            <w:pPr>
              <w:spacing w:line="0" w:lineRule="atLeast"/>
              <w:ind w:right="-21" w:rightChars="-10" w:firstLine="33" w:firstLineChars="23"/>
              <w:jc w:val="center"/>
              <w:rPr>
                <w:rFonts w:eastAsiaTheme="minorEastAsia"/>
                <w:w w:val="90"/>
                <w:sz w:val="16"/>
                <w:szCs w:val="16"/>
              </w:rPr>
            </w:pPr>
          </w:p>
        </w:tc>
        <w:tc>
          <w:tcPr>
            <w:tcW w:w="851" w:type="dxa"/>
            <w:vMerge w:val="continue"/>
            <w:vAlign w:val="center"/>
          </w:tcPr>
          <w:p w14:paraId="21A58AF2">
            <w:pPr>
              <w:spacing w:line="0" w:lineRule="atLeast"/>
              <w:ind w:right="-21" w:rightChars="-10" w:firstLine="33" w:firstLineChars="23"/>
              <w:jc w:val="center"/>
              <w:rPr>
                <w:rFonts w:eastAsiaTheme="minorEastAsia"/>
                <w:w w:val="90"/>
                <w:sz w:val="16"/>
                <w:szCs w:val="16"/>
              </w:rPr>
            </w:pPr>
          </w:p>
        </w:tc>
        <w:tc>
          <w:tcPr>
            <w:tcW w:w="1087" w:type="dxa"/>
            <w:vAlign w:val="center"/>
          </w:tcPr>
          <w:p w14:paraId="26E257BB">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42</w:t>
            </w:r>
          </w:p>
        </w:tc>
        <w:tc>
          <w:tcPr>
            <w:tcW w:w="1094" w:type="dxa"/>
            <w:tcBorders>
              <w:right w:val="single" w:color="auto" w:sz="12" w:space="0"/>
            </w:tcBorders>
            <w:vAlign w:val="center"/>
          </w:tcPr>
          <w:p w14:paraId="3593D0AC">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105</w:t>
            </w:r>
          </w:p>
        </w:tc>
      </w:tr>
      <w:tr w14:paraId="0386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left w:val="single" w:color="auto" w:sz="12" w:space="0"/>
            </w:tcBorders>
            <w:shd w:val="clear" w:color="auto" w:fill="F1F1F1" w:themeFill="background1" w:themeFillShade="F2"/>
            <w:vAlign w:val="center"/>
          </w:tcPr>
          <w:p w14:paraId="0BF820B2">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BS-07D511K</w:t>
            </w:r>
          </w:p>
        </w:tc>
        <w:tc>
          <w:tcPr>
            <w:tcW w:w="939" w:type="dxa"/>
            <w:vAlign w:val="center"/>
          </w:tcPr>
          <w:p w14:paraId="028CE2C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510±10%</w:t>
            </w:r>
          </w:p>
        </w:tc>
        <w:tc>
          <w:tcPr>
            <w:tcW w:w="722" w:type="dxa"/>
            <w:vAlign w:val="center"/>
          </w:tcPr>
          <w:p w14:paraId="6A1FBC35">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320</w:t>
            </w:r>
          </w:p>
        </w:tc>
        <w:tc>
          <w:tcPr>
            <w:tcW w:w="664" w:type="dxa"/>
            <w:vAlign w:val="center"/>
          </w:tcPr>
          <w:p w14:paraId="12AC1D04">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418</w:t>
            </w:r>
          </w:p>
        </w:tc>
        <w:tc>
          <w:tcPr>
            <w:tcW w:w="709" w:type="dxa"/>
            <w:vAlign w:val="center"/>
          </w:tcPr>
          <w:p w14:paraId="66C6F77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845</w:t>
            </w:r>
          </w:p>
        </w:tc>
        <w:tc>
          <w:tcPr>
            <w:tcW w:w="567" w:type="dxa"/>
            <w:vMerge w:val="continue"/>
            <w:vAlign w:val="center"/>
          </w:tcPr>
          <w:p w14:paraId="1DBE9155">
            <w:pPr>
              <w:spacing w:line="0" w:lineRule="atLeast"/>
              <w:ind w:right="-21" w:rightChars="-10" w:firstLine="33" w:firstLineChars="23"/>
              <w:jc w:val="center"/>
              <w:rPr>
                <w:rFonts w:eastAsiaTheme="minorEastAsia"/>
                <w:w w:val="90"/>
                <w:sz w:val="16"/>
                <w:szCs w:val="16"/>
              </w:rPr>
            </w:pPr>
          </w:p>
        </w:tc>
        <w:tc>
          <w:tcPr>
            <w:tcW w:w="850" w:type="dxa"/>
            <w:vMerge w:val="continue"/>
            <w:vAlign w:val="center"/>
          </w:tcPr>
          <w:p w14:paraId="48D65B75">
            <w:pPr>
              <w:spacing w:line="0" w:lineRule="atLeast"/>
              <w:ind w:right="-21" w:rightChars="-10" w:firstLine="33" w:firstLineChars="23"/>
              <w:jc w:val="center"/>
              <w:rPr>
                <w:rFonts w:eastAsiaTheme="minorEastAsia"/>
                <w:w w:val="90"/>
                <w:sz w:val="16"/>
                <w:szCs w:val="16"/>
              </w:rPr>
            </w:pPr>
          </w:p>
        </w:tc>
        <w:tc>
          <w:tcPr>
            <w:tcW w:w="851" w:type="dxa"/>
            <w:vMerge w:val="continue"/>
            <w:vAlign w:val="center"/>
          </w:tcPr>
          <w:p w14:paraId="2761DB62">
            <w:pPr>
              <w:spacing w:line="0" w:lineRule="atLeast"/>
              <w:ind w:right="-21" w:rightChars="-10" w:firstLine="33" w:firstLineChars="23"/>
              <w:jc w:val="center"/>
              <w:rPr>
                <w:rFonts w:eastAsiaTheme="minorEastAsia"/>
                <w:w w:val="90"/>
                <w:sz w:val="16"/>
                <w:szCs w:val="16"/>
              </w:rPr>
            </w:pPr>
          </w:p>
        </w:tc>
        <w:tc>
          <w:tcPr>
            <w:tcW w:w="1087" w:type="dxa"/>
            <w:vAlign w:val="center"/>
          </w:tcPr>
          <w:p w14:paraId="2BA5DF76">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45</w:t>
            </w:r>
          </w:p>
        </w:tc>
        <w:tc>
          <w:tcPr>
            <w:tcW w:w="1094" w:type="dxa"/>
            <w:tcBorders>
              <w:right w:val="single" w:color="auto" w:sz="12" w:space="0"/>
            </w:tcBorders>
            <w:vAlign w:val="center"/>
          </w:tcPr>
          <w:p w14:paraId="1832EC38">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100</w:t>
            </w:r>
          </w:p>
        </w:tc>
      </w:tr>
      <w:tr w14:paraId="4CD8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left w:val="single" w:color="auto" w:sz="12" w:space="0"/>
              <w:bottom w:val="double" w:color="auto" w:sz="4" w:space="0"/>
            </w:tcBorders>
            <w:shd w:val="clear" w:color="auto" w:fill="F1F1F1" w:themeFill="background1" w:themeFillShade="F2"/>
            <w:vAlign w:val="center"/>
          </w:tcPr>
          <w:p w14:paraId="4743D883">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BS-07D561K</w:t>
            </w:r>
          </w:p>
        </w:tc>
        <w:tc>
          <w:tcPr>
            <w:tcW w:w="939" w:type="dxa"/>
            <w:tcBorders>
              <w:bottom w:val="double" w:color="auto" w:sz="4" w:space="0"/>
            </w:tcBorders>
            <w:vAlign w:val="center"/>
          </w:tcPr>
          <w:p w14:paraId="2D18B20B">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560±10%</w:t>
            </w:r>
          </w:p>
        </w:tc>
        <w:tc>
          <w:tcPr>
            <w:tcW w:w="722" w:type="dxa"/>
            <w:tcBorders>
              <w:bottom w:val="double" w:color="auto" w:sz="4" w:space="0"/>
            </w:tcBorders>
            <w:vAlign w:val="center"/>
          </w:tcPr>
          <w:p w14:paraId="21EDCA7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350</w:t>
            </w:r>
          </w:p>
        </w:tc>
        <w:tc>
          <w:tcPr>
            <w:tcW w:w="664" w:type="dxa"/>
            <w:tcBorders>
              <w:bottom w:val="double" w:color="auto" w:sz="4" w:space="0"/>
            </w:tcBorders>
            <w:vAlign w:val="center"/>
          </w:tcPr>
          <w:p w14:paraId="680196CC">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460</w:t>
            </w:r>
          </w:p>
        </w:tc>
        <w:tc>
          <w:tcPr>
            <w:tcW w:w="709" w:type="dxa"/>
            <w:tcBorders>
              <w:bottom w:val="double" w:color="auto" w:sz="4" w:space="0"/>
            </w:tcBorders>
            <w:vAlign w:val="center"/>
          </w:tcPr>
          <w:p w14:paraId="50F2F997">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925</w:t>
            </w:r>
          </w:p>
        </w:tc>
        <w:tc>
          <w:tcPr>
            <w:tcW w:w="567" w:type="dxa"/>
            <w:vMerge w:val="continue"/>
            <w:tcBorders>
              <w:bottom w:val="double" w:color="auto" w:sz="4" w:space="0"/>
            </w:tcBorders>
            <w:vAlign w:val="center"/>
          </w:tcPr>
          <w:p w14:paraId="2A5C484C">
            <w:pPr>
              <w:spacing w:line="0" w:lineRule="atLeast"/>
              <w:ind w:right="-21" w:rightChars="-10" w:firstLine="33" w:firstLineChars="23"/>
              <w:jc w:val="center"/>
              <w:rPr>
                <w:rFonts w:eastAsiaTheme="minorEastAsia"/>
                <w:w w:val="90"/>
                <w:sz w:val="16"/>
                <w:szCs w:val="16"/>
              </w:rPr>
            </w:pPr>
          </w:p>
        </w:tc>
        <w:tc>
          <w:tcPr>
            <w:tcW w:w="850" w:type="dxa"/>
            <w:vMerge w:val="continue"/>
            <w:tcBorders>
              <w:bottom w:val="double" w:color="auto" w:sz="4" w:space="0"/>
            </w:tcBorders>
            <w:vAlign w:val="center"/>
          </w:tcPr>
          <w:p w14:paraId="43528F9B">
            <w:pPr>
              <w:spacing w:line="0" w:lineRule="atLeast"/>
              <w:ind w:right="-21" w:rightChars="-10" w:firstLine="33" w:firstLineChars="23"/>
              <w:jc w:val="center"/>
              <w:rPr>
                <w:rFonts w:eastAsiaTheme="minorEastAsia"/>
                <w:w w:val="90"/>
                <w:sz w:val="16"/>
                <w:szCs w:val="16"/>
              </w:rPr>
            </w:pPr>
          </w:p>
        </w:tc>
        <w:tc>
          <w:tcPr>
            <w:tcW w:w="851" w:type="dxa"/>
            <w:vMerge w:val="continue"/>
            <w:tcBorders>
              <w:bottom w:val="double" w:color="auto" w:sz="4" w:space="0"/>
            </w:tcBorders>
            <w:vAlign w:val="center"/>
          </w:tcPr>
          <w:p w14:paraId="0F2BD4ED">
            <w:pPr>
              <w:spacing w:line="0" w:lineRule="atLeast"/>
              <w:ind w:right="-21" w:rightChars="-10" w:firstLine="33" w:firstLineChars="23"/>
              <w:jc w:val="center"/>
              <w:rPr>
                <w:rFonts w:eastAsiaTheme="minorEastAsia"/>
                <w:w w:val="90"/>
                <w:sz w:val="16"/>
                <w:szCs w:val="16"/>
              </w:rPr>
            </w:pPr>
          </w:p>
        </w:tc>
        <w:tc>
          <w:tcPr>
            <w:tcW w:w="1087" w:type="dxa"/>
            <w:tcBorders>
              <w:bottom w:val="double" w:color="auto" w:sz="4" w:space="0"/>
            </w:tcBorders>
            <w:vAlign w:val="center"/>
          </w:tcPr>
          <w:p w14:paraId="21020295">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45</w:t>
            </w:r>
          </w:p>
        </w:tc>
        <w:tc>
          <w:tcPr>
            <w:tcW w:w="1094" w:type="dxa"/>
            <w:tcBorders>
              <w:bottom w:val="double" w:color="auto" w:sz="4" w:space="0"/>
              <w:right w:val="single" w:color="auto" w:sz="12" w:space="0"/>
            </w:tcBorders>
            <w:vAlign w:val="center"/>
          </w:tcPr>
          <w:p w14:paraId="3CCE90C7">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90</w:t>
            </w:r>
          </w:p>
        </w:tc>
      </w:tr>
      <w:tr w14:paraId="3DC0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top w:val="double" w:color="auto" w:sz="4" w:space="0"/>
              <w:left w:val="single" w:color="auto" w:sz="12" w:space="0"/>
            </w:tcBorders>
            <w:shd w:val="clear" w:color="auto" w:fill="F1F1F1" w:themeFill="background1" w:themeFillShade="F2"/>
            <w:vAlign w:val="center"/>
          </w:tcPr>
          <w:p w14:paraId="5D93BDAE">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BS-10D271K</w:t>
            </w:r>
          </w:p>
        </w:tc>
        <w:tc>
          <w:tcPr>
            <w:tcW w:w="939" w:type="dxa"/>
            <w:tcBorders>
              <w:top w:val="double" w:color="auto" w:sz="4" w:space="0"/>
            </w:tcBorders>
            <w:vAlign w:val="center"/>
          </w:tcPr>
          <w:p w14:paraId="0FEBF934">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270±10%</w:t>
            </w:r>
          </w:p>
        </w:tc>
        <w:tc>
          <w:tcPr>
            <w:tcW w:w="722" w:type="dxa"/>
            <w:tcBorders>
              <w:top w:val="double" w:color="auto" w:sz="4" w:space="0"/>
            </w:tcBorders>
            <w:vAlign w:val="center"/>
          </w:tcPr>
          <w:p w14:paraId="28D6A313">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175</w:t>
            </w:r>
          </w:p>
        </w:tc>
        <w:tc>
          <w:tcPr>
            <w:tcW w:w="664" w:type="dxa"/>
            <w:tcBorders>
              <w:top w:val="double" w:color="auto" w:sz="4" w:space="0"/>
            </w:tcBorders>
            <w:vAlign w:val="center"/>
          </w:tcPr>
          <w:p w14:paraId="76A48A1D">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225</w:t>
            </w:r>
          </w:p>
        </w:tc>
        <w:tc>
          <w:tcPr>
            <w:tcW w:w="709" w:type="dxa"/>
            <w:tcBorders>
              <w:top w:val="double" w:color="auto" w:sz="4" w:space="0"/>
            </w:tcBorders>
            <w:vAlign w:val="center"/>
          </w:tcPr>
          <w:p w14:paraId="0AA16DB8">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455</w:t>
            </w:r>
          </w:p>
        </w:tc>
        <w:tc>
          <w:tcPr>
            <w:tcW w:w="567" w:type="dxa"/>
            <w:vMerge w:val="restart"/>
            <w:tcBorders>
              <w:top w:val="double" w:color="auto" w:sz="4" w:space="0"/>
            </w:tcBorders>
            <w:vAlign w:val="center"/>
          </w:tcPr>
          <w:p w14:paraId="447E301E">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25</w:t>
            </w:r>
          </w:p>
        </w:tc>
        <w:tc>
          <w:tcPr>
            <w:tcW w:w="850" w:type="dxa"/>
            <w:vMerge w:val="restart"/>
            <w:tcBorders>
              <w:top w:val="double" w:color="auto" w:sz="4" w:space="0"/>
            </w:tcBorders>
            <w:vAlign w:val="center"/>
          </w:tcPr>
          <w:p w14:paraId="6C244FC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3500</w:t>
            </w:r>
          </w:p>
          <w:p w14:paraId="4CD9DE3B">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(@4KV)</w:t>
            </w:r>
          </w:p>
        </w:tc>
        <w:tc>
          <w:tcPr>
            <w:tcW w:w="851" w:type="dxa"/>
            <w:vMerge w:val="restart"/>
            <w:tcBorders>
              <w:top w:val="double" w:color="auto" w:sz="4" w:space="0"/>
            </w:tcBorders>
            <w:vAlign w:val="center"/>
          </w:tcPr>
          <w:p w14:paraId="77836D9E">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0.40</w:t>
            </w:r>
          </w:p>
        </w:tc>
        <w:tc>
          <w:tcPr>
            <w:tcW w:w="1087" w:type="dxa"/>
            <w:tcBorders>
              <w:top w:val="double" w:color="auto" w:sz="4" w:space="0"/>
            </w:tcBorders>
            <w:vAlign w:val="center"/>
          </w:tcPr>
          <w:p w14:paraId="2A672D14">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49</w:t>
            </w:r>
          </w:p>
        </w:tc>
        <w:tc>
          <w:tcPr>
            <w:tcW w:w="1094" w:type="dxa"/>
            <w:tcBorders>
              <w:top w:val="double" w:color="auto" w:sz="4" w:space="0"/>
              <w:right w:val="single" w:color="auto" w:sz="12" w:space="0"/>
            </w:tcBorders>
            <w:vAlign w:val="center"/>
          </w:tcPr>
          <w:p w14:paraId="278F5AC6">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370</w:t>
            </w:r>
          </w:p>
        </w:tc>
      </w:tr>
      <w:tr w14:paraId="5BF9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left w:val="single" w:color="auto" w:sz="12" w:space="0"/>
            </w:tcBorders>
            <w:shd w:val="clear" w:color="auto" w:fill="F1F1F1" w:themeFill="background1" w:themeFillShade="F2"/>
            <w:vAlign w:val="center"/>
          </w:tcPr>
          <w:p w14:paraId="7A5AB709">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BS-10D331K</w:t>
            </w:r>
          </w:p>
        </w:tc>
        <w:tc>
          <w:tcPr>
            <w:tcW w:w="939" w:type="dxa"/>
            <w:vAlign w:val="center"/>
          </w:tcPr>
          <w:p w14:paraId="564605C9">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330±10%</w:t>
            </w:r>
          </w:p>
        </w:tc>
        <w:tc>
          <w:tcPr>
            <w:tcW w:w="722" w:type="dxa"/>
            <w:vAlign w:val="center"/>
          </w:tcPr>
          <w:p w14:paraId="2B749F10">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210</w:t>
            </w:r>
          </w:p>
        </w:tc>
        <w:tc>
          <w:tcPr>
            <w:tcW w:w="664" w:type="dxa"/>
            <w:vAlign w:val="center"/>
          </w:tcPr>
          <w:p w14:paraId="428B0945">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275</w:t>
            </w:r>
          </w:p>
        </w:tc>
        <w:tc>
          <w:tcPr>
            <w:tcW w:w="709" w:type="dxa"/>
            <w:vAlign w:val="center"/>
          </w:tcPr>
          <w:p w14:paraId="0A0DBE8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550</w:t>
            </w:r>
          </w:p>
        </w:tc>
        <w:tc>
          <w:tcPr>
            <w:tcW w:w="567" w:type="dxa"/>
            <w:vMerge w:val="continue"/>
            <w:vAlign w:val="center"/>
          </w:tcPr>
          <w:p w14:paraId="1EF2BCD2">
            <w:pPr>
              <w:spacing w:line="0" w:lineRule="atLeast"/>
              <w:ind w:right="-21" w:rightChars="-10" w:firstLine="33" w:firstLineChars="23"/>
              <w:jc w:val="center"/>
              <w:rPr>
                <w:rFonts w:eastAsiaTheme="minorEastAsia"/>
                <w:w w:val="90"/>
                <w:sz w:val="16"/>
                <w:szCs w:val="16"/>
              </w:rPr>
            </w:pPr>
          </w:p>
        </w:tc>
        <w:tc>
          <w:tcPr>
            <w:tcW w:w="850" w:type="dxa"/>
            <w:vMerge w:val="continue"/>
            <w:vAlign w:val="center"/>
          </w:tcPr>
          <w:p w14:paraId="31FC539A">
            <w:pPr>
              <w:spacing w:line="0" w:lineRule="atLeast"/>
              <w:ind w:right="-21" w:rightChars="-10" w:firstLine="33" w:firstLineChars="23"/>
              <w:jc w:val="center"/>
              <w:rPr>
                <w:rFonts w:eastAsiaTheme="minorEastAsia"/>
                <w:w w:val="90"/>
                <w:sz w:val="16"/>
                <w:szCs w:val="16"/>
              </w:rPr>
            </w:pPr>
          </w:p>
        </w:tc>
        <w:tc>
          <w:tcPr>
            <w:tcW w:w="851" w:type="dxa"/>
            <w:vMerge w:val="continue"/>
            <w:vAlign w:val="center"/>
          </w:tcPr>
          <w:p w14:paraId="1CD377CD">
            <w:pPr>
              <w:spacing w:line="0" w:lineRule="atLeast"/>
              <w:ind w:right="-21" w:rightChars="-10" w:firstLine="33" w:firstLineChars="23"/>
              <w:jc w:val="center"/>
              <w:rPr>
                <w:rFonts w:eastAsiaTheme="minorEastAsia"/>
                <w:w w:val="90"/>
                <w:sz w:val="16"/>
                <w:szCs w:val="16"/>
              </w:rPr>
            </w:pPr>
          </w:p>
        </w:tc>
        <w:tc>
          <w:tcPr>
            <w:tcW w:w="1087" w:type="dxa"/>
            <w:vAlign w:val="center"/>
          </w:tcPr>
          <w:p w14:paraId="64610AA4">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58</w:t>
            </w:r>
          </w:p>
        </w:tc>
        <w:tc>
          <w:tcPr>
            <w:tcW w:w="1094" w:type="dxa"/>
            <w:tcBorders>
              <w:right w:val="single" w:color="auto" w:sz="12" w:space="0"/>
            </w:tcBorders>
            <w:vAlign w:val="center"/>
          </w:tcPr>
          <w:p w14:paraId="79AE880A">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330</w:t>
            </w:r>
          </w:p>
        </w:tc>
      </w:tr>
      <w:tr w14:paraId="4538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left w:val="single" w:color="auto" w:sz="12" w:space="0"/>
            </w:tcBorders>
            <w:shd w:val="clear" w:color="auto" w:fill="F1F1F1" w:themeFill="background1" w:themeFillShade="F2"/>
            <w:vAlign w:val="center"/>
          </w:tcPr>
          <w:p w14:paraId="7D4F500D">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BS-10D471K</w:t>
            </w:r>
          </w:p>
        </w:tc>
        <w:tc>
          <w:tcPr>
            <w:tcW w:w="939" w:type="dxa"/>
            <w:vAlign w:val="center"/>
          </w:tcPr>
          <w:p w14:paraId="646DFC4B">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470±10%</w:t>
            </w:r>
          </w:p>
        </w:tc>
        <w:tc>
          <w:tcPr>
            <w:tcW w:w="722" w:type="dxa"/>
            <w:vAlign w:val="center"/>
          </w:tcPr>
          <w:p w14:paraId="3442C185">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300</w:t>
            </w:r>
          </w:p>
        </w:tc>
        <w:tc>
          <w:tcPr>
            <w:tcW w:w="664" w:type="dxa"/>
            <w:vAlign w:val="center"/>
          </w:tcPr>
          <w:p w14:paraId="0B4ADF26">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385</w:t>
            </w:r>
          </w:p>
        </w:tc>
        <w:tc>
          <w:tcPr>
            <w:tcW w:w="709" w:type="dxa"/>
            <w:vAlign w:val="center"/>
          </w:tcPr>
          <w:p w14:paraId="436B8211">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775</w:t>
            </w:r>
          </w:p>
        </w:tc>
        <w:tc>
          <w:tcPr>
            <w:tcW w:w="567" w:type="dxa"/>
            <w:vMerge w:val="continue"/>
            <w:vAlign w:val="center"/>
          </w:tcPr>
          <w:p w14:paraId="57D6EB5F">
            <w:pPr>
              <w:spacing w:line="0" w:lineRule="atLeast"/>
              <w:ind w:right="-21" w:rightChars="-10" w:firstLine="33" w:firstLineChars="23"/>
              <w:jc w:val="center"/>
              <w:rPr>
                <w:rFonts w:eastAsiaTheme="minorEastAsia"/>
                <w:w w:val="90"/>
                <w:sz w:val="16"/>
                <w:szCs w:val="16"/>
              </w:rPr>
            </w:pPr>
          </w:p>
        </w:tc>
        <w:tc>
          <w:tcPr>
            <w:tcW w:w="850" w:type="dxa"/>
            <w:vMerge w:val="continue"/>
            <w:vAlign w:val="center"/>
          </w:tcPr>
          <w:p w14:paraId="7F5AF709">
            <w:pPr>
              <w:spacing w:line="0" w:lineRule="atLeast"/>
              <w:ind w:right="-21" w:rightChars="-10" w:firstLine="33" w:firstLineChars="23"/>
              <w:jc w:val="center"/>
              <w:rPr>
                <w:rFonts w:eastAsiaTheme="minorEastAsia"/>
                <w:w w:val="90"/>
                <w:sz w:val="16"/>
                <w:szCs w:val="16"/>
              </w:rPr>
            </w:pPr>
          </w:p>
        </w:tc>
        <w:tc>
          <w:tcPr>
            <w:tcW w:w="851" w:type="dxa"/>
            <w:vMerge w:val="continue"/>
            <w:vAlign w:val="center"/>
          </w:tcPr>
          <w:p w14:paraId="5BA864BA">
            <w:pPr>
              <w:spacing w:line="0" w:lineRule="atLeast"/>
              <w:ind w:right="-21" w:rightChars="-10" w:firstLine="33" w:firstLineChars="23"/>
              <w:jc w:val="center"/>
              <w:rPr>
                <w:rFonts w:eastAsiaTheme="minorEastAsia"/>
                <w:w w:val="90"/>
                <w:sz w:val="16"/>
                <w:szCs w:val="16"/>
              </w:rPr>
            </w:pPr>
          </w:p>
        </w:tc>
        <w:tc>
          <w:tcPr>
            <w:tcW w:w="1087" w:type="dxa"/>
            <w:vAlign w:val="center"/>
          </w:tcPr>
          <w:p w14:paraId="18E1EE1D">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85</w:t>
            </w:r>
          </w:p>
        </w:tc>
        <w:tc>
          <w:tcPr>
            <w:tcW w:w="1094" w:type="dxa"/>
            <w:tcBorders>
              <w:right w:val="single" w:color="auto" w:sz="12" w:space="0"/>
            </w:tcBorders>
            <w:vAlign w:val="center"/>
          </w:tcPr>
          <w:p w14:paraId="390C41B7">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210</w:t>
            </w:r>
          </w:p>
        </w:tc>
      </w:tr>
      <w:tr w14:paraId="4539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left w:val="single" w:color="auto" w:sz="12" w:space="0"/>
            </w:tcBorders>
            <w:shd w:val="clear" w:color="auto" w:fill="F1F1F1" w:themeFill="background1" w:themeFillShade="F2"/>
            <w:vAlign w:val="center"/>
          </w:tcPr>
          <w:p w14:paraId="10BB43F9">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BS-10D511K</w:t>
            </w:r>
          </w:p>
        </w:tc>
        <w:tc>
          <w:tcPr>
            <w:tcW w:w="939" w:type="dxa"/>
            <w:vAlign w:val="center"/>
          </w:tcPr>
          <w:p w14:paraId="7DDB3301">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510±10%</w:t>
            </w:r>
          </w:p>
        </w:tc>
        <w:tc>
          <w:tcPr>
            <w:tcW w:w="722" w:type="dxa"/>
            <w:vAlign w:val="center"/>
          </w:tcPr>
          <w:p w14:paraId="6651BE9A">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320</w:t>
            </w:r>
          </w:p>
        </w:tc>
        <w:tc>
          <w:tcPr>
            <w:tcW w:w="664" w:type="dxa"/>
            <w:vAlign w:val="center"/>
          </w:tcPr>
          <w:p w14:paraId="4755FFDC">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415</w:t>
            </w:r>
          </w:p>
        </w:tc>
        <w:tc>
          <w:tcPr>
            <w:tcW w:w="709" w:type="dxa"/>
            <w:vAlign w:val="center"/>
          </w:tcPr>
          <w:p w14:paraId="775105A2">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845</w:t>
            </w:r>
          </w:p>
        </w:tc>
        <w:tc>
          <w:tcPr>
            <w:tcW w:w="567" w:type="dxa"/>
            <w:vMerge w:val="continue"/>
            <w:vAlign w:val="center"/>
          </w:tcPr>
          <w:p w14:paraId="01605771">
            <w:pPr>
              <w:spacing w:line="0" w:lineRule="atLeast"/>
              <w:ind w:right="-21" w:rightChars="-10" w:firstLine="33" w:firstLineChars="23"/>
              <w:jc w:val="center"/>
              <w:rPr>
                <w:rFonts w:eastAsiaTheme="minorEastAsia"/>
                <w:w w:val="90"/>
                <w:sz w:val="16"/>
                <w:szCs w:val="16"/>
              </w:rPr>
            </w:pPr>
          </w:p>
        </w:tc>
        <w:tc>
          <w:tcPr>
            <w:tcW w:w="850" w:type="dxa"/>
            <w:vMerge w:val="continue"/>
            <w:vAlign w:val="center"/>
          </w:tcPr>
          <w:p w14:paraId="126A3A3A">
            <w:pPr>
              <w:spacing w:line="0" w:lineRule="atLeast"/>
              <w:ind w:right="-21" w:rightChars="-10" w:firstLine="33" w:firstLineChars="23"/>
              <w:jc w:val="center"/>
              <w:rPr>
                <w:rFonts w:eastAsiaTheme="minorEastAsia"/>
                <w:w w:val="90"/>
                <w:sz w:val="16"/>
                <w:szCs w:val="16"/>
              </w:rPr>
            </w:pPr>
          </w:p>
        </w:tc>
        <w:tc>
          <w:tcPr>
            <w:tcW w:w="851" w:type="dxa"/>
            <w:vMerge w:val="continue"/>
            <w:vAlign w:val="center"/>
          </w:tcPr>
          <w:p w14:paraId="0299CFF2">
            <w:pPr>
              <w:spacing w:line="0" w:lineRule="atLeast"/>
              <w:ind w:right="-21" w:rightChars="-10" w:firstLine="33" w:firstLineChars="23"/>
              <w:jc w:val="center"/>
              <w:rPr>
                <w:rFonts w:eastAsiaTheme="minorEastAsia"/>
                <w:w w:val="90"/>
                <w:sz w:val="16"/>
                <w:szCs w:val="16"/>
              </w:rPr>
            </w:pPr>
          </w:p>
        </w:tc>
        <w:tc>
          <w:tcPr>
            <w:tcW w:w="1087" w:type="dxa"/>
            <w:vAlign w:val="center"/>
          </w:tcPr>
          <w:p w14:paraId="632371CE">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92</w:t>
            </w:r>
          </w:p>
        </w:tc>
        <w:tc>
          <w:tcPr>
            <w:tcW w:w="1094" w:type="dxa"/>
            <w:tcBorders>
              <w:right w:val="single" w:color="auto" w:sz="12" w:space="0"/>
            </w:tcBorders>
            <w:vAlign w:val="center"/>
          </w:tcPr>
          <w:p w14:paraId="1701F900">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210</w:t>
            </w:r>
          </w:p>
        </w:tc>
      </w:tr>
      <w:tr w14:paraId="0067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left w:val="single" w:color="auto" w:sz="12" w:space="0"/>
              <w:bottom w:val="double" w:color="auto" w:sz="4" w:space="0"/>
            </w:tcBorders>
            <w:shd w:val="clear" w:color="auto" w:fill="F1F1F1" w:themeFill="background1" w:themeFillShade="F2"/>
            <w:vAlign w:val="center"/>
          </w:tcPr>
          <w:p w14:paraId="7479B0A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BS-10D561K</w:t>
            </w:r>
          </w:p>
        </w:tc>
        <w:tc>
          <w:tcPr>
            <w:tcW w:w="939" w:type="dxa"/>
            <w:tcBorders>
              <w:bottom w:val="double" w:color="auto" w:sz="4" w:space="0"/>
            </w:tcBorders>
            <w:vAlign w:val="center"/>
          </w:tcPr>
          <w:p w14:paraId="78A24529">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560±10%</w:t>
            </w:r>
          </w:p>
        </w:tc>
        <w:tc>
          <w:tcPr>
            <w:tcW w:w="722" w:type="dxa"/>
            <w:tcBorders>
              <w:bottom w:val="double" w:color="auto" w:sz="4" w:space="0"/>
            </w:tcBorders>
            <w:vAlign w:val="center"/>
          </w:tcPr>
          <w:p w14:paraId="0F3BEE2E">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350</w:t>
            </w:r>
          </w:p>
        </w:tc>
        <w:tc>
          <w:tcPr>
            <w:tcW w:w="664" w:type="dxa"/>
            <w:tcBorders>
              <w:bottom w:val="double" w:color="auto" w:sz="4" w:space="0"/>
            </w:tcBorders>
            <w:vAlign w:val="center"/>
          </w:tcPr>
          <w:p w14:paraId="2568052E">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460</w:t>
            </w:r>
          </w:p>
        </w:tc>
        <w:tc>
          <w:tcPr>
            <w:tcW w:w="709" w:type="dxa"/>
            <w:tcBorders>
              <w:bottom w:val="double" w:color="auto" w:sz="4" w:space="0"/>
            </w:tcBorders>
            <w:vAlign w:val="center"/>
          </w:tcPr>
          <w:p w14:paraId="7E4452C1">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925</w:t>
            </w:r>
          </w:p>
        </w:tc>
        <w:tc>
          <w:tcPr>
            <w:tcW w:w="567" w:type="dxa"/>
            <w:vMerge w:val="continue"/>
            <w:tcBorders>
              <w:bottom w:val="double" w:color="auto" w:sz="4" w:space="0"/>
            </w:tcBorders>
            <w:vAlign w:val="center"/>
          </w:tcPr>
          <w:p w14:paraId="1D394AA1">
            <w:pPr>
              <w:spacing w:line="0" w:lineRule="atLeast"/>
              <w:ind w:right="-21" w:rightChars="-10" w:firstLine="33" w:firstLineChars="23"/>
              <w:jc w:val="center"/>
              <w:rPr>
                <w:rFonts w:eastAsiaTheme="minorEastAsia"/>
                <w:w w:val="90"/>
                <w:sz w:val="16"/>
                <w:szCs w:val="16"/>
              </w:rPr>
            </w:pPr>
          </w:p>
        </w:tc>
        <w:tc>
          <w:tcPr>
            <w:tcW w:w="850" w:type="dxa"/>
            <w:vMerge w:val="continue"/>
            <w:tcBorders>
              <w:bottom w:val="double" w:color="auto" w:sz="4" w:space="0"/>
            </w:tcBorders>
            <w:vAlign w:val="center"/>
          </w:tcPr>
          <w:p w14:paraId="0690461D">
            <w:pPr>
              <w:spacing w:line="0" w:lineRule="atLeast"/>
              <w:ind w:right="-21" w:rightChars="-10" w:firstLine="33" w:firstLineChars="23"/>
              <w:jc w:val="center"/>
              <w:rPr>
                <w:rFonts w:eastAsiaTheme="minorEastAsia"/>
                <w:w w:val="90"/>
                <w:sz w:val="16"/>
                <w:szCs w:val="16"/>
              </w:rPr>
            </w:pPr>
          </w:p>
        </w:tc>
        <w:tc>
          <w:tcPr>
            <w:tcW w:w="851" w:type="dxa"/>
            <w:vMerge w:val="continue"/>
            <w:tcBorders>
              <w:bottom w:val="double" w:color="auto" w:sz="4" w:space="0"/>
            </w:tcBorders>
            <w:vAlign w:val="center"/>
          </w:tcPr>
          <w:p w14:paraId="5F09878E">
            <w:pPr>
              <w:spacing w:line="0" w:lineRule="atLeast"/>
              <w:ind w:right="-21" w:rightChars="-10" w:firstLine="33" w:firstLineChars="23"/>
              <w:jc w:val="center"/>
              <w:rPr>
                <w:rFonts w:eastAsiaTheme="minorEastAsia"/>
                <w:w w:val="90"/>
                <w:sz w:val="16"/>
                <w:szCs w:val="16"/>
              </w:rPr>
            </w:pPr>
          </w:p>
        </w:tc>
        <w:tc>
          <w:tcPr>
            <w:tcW w:w="1087" w:type="dxa"/>
            <w:tcBorders>
              <w:bottom w:val="double" w:color="auto" w:sz="4" w:space="0"/>
            </w:tcBorders>
            <w:vAlign w:val="center"/>
          </w:tcPr>
          <w:p w14:paraId="4357DEE9">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92</w:t>
            </w:r>
          </w:p>
        </w:tc>
        <w:tc>
          <w:tcPr>
            <w:tcW w:w="1094" w:type="dxa"/>
            <w:tcBorders>
              <w:bottom w:val="double" w:color="auto" w:sz="4" w:space="0"/>
              <w:right w:val="single" w:color="auto" w:sz="12" w:space="0"/>
            </w:tcBorders>
            <w:vAlign w:val="center"/>
          </w:tcPr>
          <w:p w14:paraId="22540342">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180</w:t>
            </w:r>
          </w:p>
        </w:tc>
      </w:tr>
      <w:tr w14:paraId="130D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top w:val="double" w:color="auto" w:sz="4" w:space="0"/>
              <w:left w:val="single" w:color="auto" w:sz="12" w:space="0"/>
            </w:tcBorders>
            <w:shd w:val="clear" w:color="auto" w:fill="F1F1F1" w:themeFill="background1" w:themeFillShade="F2"/>
            <w:vAlign w:val="center"/>
          </w:tcPr>
          <w:p w14:paraId="2A2710C0">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BS-14D271K</w:t>
            </w:r>
          </w:p>
        </w:tc>
        <w:tc>
          <w:tcPr>
            <w:tcW w:w="939" w:type="dxa"/>
            <w:tcBorders>
              <w:top w:val="double" w:color="auto" w:sz="4" w:space="0"/>
            </w:tcBorders>
            <w:vAlign w:val="center"/>
          </w:tcPr>
          <w:p w14:paraId="1BD235B7">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270±10%</w:t>
            </w:r>
          </w:p>
        </w:tc>
        <w:tc>
          <w:tcPr>
            <w:tcW w:w="722" w:type="dxa"/>
            <w:tcBorders>
              <w:top w:val="double" w:color="auto" w:sz="4" w:space="0"/>
            </w:tcBorders>
            <w:vAlign w:val="center"/>
          </w:tcPr>
          <w:p w14:paraId="3B29CE36">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175</w:t>
            </w:r>
          </w:p>
        </w:tc>
        <w:tc>
          <w:tcPr>
            <w:tcW w:w="664" w:type="dxa"/>
            <w:tcBorders>
              <w:top w:val="double" w:color="auto" w:sz="4" w:space="0"/>
            </w:tcBorders>
            <w:vAlign w:val="center"/>
          </w:tcPr>
          <w:p w14:paraId="473D7922">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225</w:t>
            </w:r>
          </w:p>
        </w:tc>
        <w:tc>
          <w:tcPr>
            <w:tcW w:w="709" w:type="dxa"/>
            <w:tcBorders>
              <w:top w:val="double" w:color="auto" w:sz="4" w:space="0"/>
            </w:tcBorders>
            <w:vAlign w:val="center"/>
          </w:tcPr>
          <w:p w14:paraId="5ABE1487">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455</w:t>
            </w:r>
          </w:p>
        </w:tc>
        <w:tc>
          <w:tcPr>
            <w:tcW w:w="567" w:type="dxa"/>
            <w:vMerge w:val="restart"/>
            <w:tcBorders>
              <w:top w:val="double" w:color="auto" w:sz="4" w:space="0"/>
            </w:tcBorders>
            <w:vAlign w:val="center"/>
          </w:tcPr>
          <w:p w14:paraId="47E67642">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50</w:t>
            </w:r>
          </w:p>
        </w:tc>
        <w:tc>
          <w:tcPr>
            <w:tcW w:w="850" w:type="dxa"/>
            <w:vMerge w:val="restart"/>
            <w:tcBorders>
              <w:top w:val="double" w:color="auto" w:sz="4" w:space="0"/>
            </w:tcBorders>
            <w:vAlign w:val="center"/>
          </w:tcPr>
          <w:p w14:paraId="7D4EF281">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6000</w:t>
            </w:r>
          </w:p>
          <w:p w14:paraId="4ABE3F37">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(@6KV)</w:t>
            </w:r>
          </w:p>
        </w:tc>
        <w:tc>
          <w:tcPr>
            <w:tcW w:w="851" w:type="dxa"/>
            <w:vMerge w:val="restart"/>
            <w:tcBorders>
              <w:top w:val="double" w:color="auto" w:sz="4" w:space="0"/>
            </w:tcBorders>
            <w:vAlign w:val="center"/>
          </w:tcPr>
          <w:p w14:paraId="23038B9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0.60</w:t>
            </w:r>
          </w:p>
        </w:tc>
        <w:tc>
          <w:tcPr>
            <w:tcW w:w="1087" w:type="dxa"/>
            <w:tcBorders>
              <w:top w:val="double" w:color="auto" w:sz="4" w:space="0"/>
            </w:tcBorders>
            <w:vAlign w:val="center"/>
          </w:tcPr>
          <w:p w14:paraId="45347F95">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99</w:t>
            </w:r>
          </w:p>
        </w:tc>
        <w:tc>
          <w:tcPr>
            <w:tcW w:w="1094" w:type="dxa"/>
            <w:tcBorders>
              <w:top w:val="double" w:color="auto" w:sz="4" w:space="0"/>
              <w:right w:val="single" w:color="auto" w:sz="12" w:space="0"/>
            </w:tcBorders>
            <w:vAlign w:val="center"/>
          </w:tcPr>
          <w:p w14:paraId="0B4172E8">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740</w:t>
            </w:r>
          </w:p>
        </w:tc>
      </w:tr>
      <w:tr w14:paraId="42D0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left w:val="single" w:color="auto" w:sz="12" w:space="0"/>
            </w:tcBorders>
            <w:shd w:val="clear" w:color="auto" w:fill="F1F1F1" w:themeFill="background1" w:themeFillShade="F2"/>
            <w:vAlign w:val="center"/>
          </w:tcPr>
          <w:p w14:paraId="27E2315C">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BS-14D331K</w:t>
            </w:r>
          </w:p>
        </w:tc>
        <w:tc>
          <w:tcPr>
            <w:tcW w:w="939" w:type="dxa"/>
            <w:vAlign w:val="center"/>
          </w:tcPr>
          <w:p w14:paraId="387336B0">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330±10%</w:t>
            </w:r>
          </w:p>
        </w:tc>
        <w:tc>
          <w:tcPr>
            <w:tcW w:w="722" w:type="dxa"/>
            <w:vAlign w:val="center"/>
          </w:tcPr>
          <w:p w14:paraId="3138A843">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210</w:t>
            </w:r>
          </w:p>
        </w:tc>
        <w:tc>
          <w:tcPr>
            <w:tcW w:w="664" w:type="dxa"/>
            <w:vAlign w:val="center"/>
          </w:tcPr>
          <w:p w14:paraId="26C4F3D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275</w:t>
            </w:r>
          </w:p>
        </w:tc>
        <w:tc>
          <w:tcPr>
            <w:tcW w:w="709" w:type="dxa"/>
            <w:vAlign w:val="center"/>
          </w:tcPr>
          <w:p w14:paraId="38639192">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550</w:t>
            </w:r>
          </w:p>
        </w:tc>
        <w:tc>
          <w:tcPr>
            <w:tcW w:w="567" w:type="dxa"/>
            <w:vMerge w:val="continue"/>
            <w:vAlign w:val="center"/>
          </w:tcPr>
          <w:p w14:paraId="230A7F30">
            <w:pPr>
              <w:spacing w:line="0" w:lineRule="atLeast"/>
              <w:ind w:right="-21" w:rightChars="-10" w:firstLine="33" w:firstLineChars="23"/>
              <w:jc w:val="center"/>
              <w:rPr>
                <w:rFonts w:eastAsiaTheme="minorEastAsia"/>
                <w:w w:val="90"/>
                <w:sz w:val="16"/>
                <w:szCs w:val="16"/>
              </w:rPr>
            </w:pPr>
          </w:p>
        </w:tc>
        <w:tc>
          <w:tcPr>
            <w:tcW w:w="850" w:type="dxa"/>
            <w:vMerge w:val="continue"/>
            <w:vAlign w:val="center"/>
          </w:tcPr>
          <w:p w14:paraId="3AA6B4F9">
            <w:pPr>
              <w:spacing w:line="0" w:lineRule="atLeast"/>
              <w:ind w:right="-21" w:rightChars="-10" w:firstLine="33" w:firstLineChars="23"/>
              <w:jc w:val="center"/>
              <w:rPr>
                <w:rFonts w:eastAsiaTheme="minorEastAsia"/>
                <w:w w:val="90"/>
                <w:sz w:val="16"/>
                <w:szCs w:val="16"/>
              </w:rPr>
            </w:pPr>
          </w:p>
        </w:tc>
        <w:tc>
          <w:tcPr>
            <w:tcW w:w="851" w:type="dxa"/>
            <w:vMerge w:val="continue"/>
            <w:vAlign w:val="center"/>
          </w:tcPr>
          <w:p w14:paraId="2F21D8CE">
            <w:pPr>
              <w:spacing w:line="0" w:lineRule="atLeast"/>
              <w:ind w:right="-21" w:rightChars="-10" w:firstLine="33" w:firstLineChars="23"/>
              <w:jc w:val="center"/>
              <w:rPr>
                <w:rFonts w:eastAsiaTheme="minorEastAsia"/>
                <w:w w:val="90"/>
                <w:sz w:val="16"/>
                <w:szCs w:val="16"/>
              </w:rPr>
            </w:pPr>
          </w:p>
        </w:tc>
        <w:tc>
          <w:tcPr>
            <w:tcW w:w="1087" w:type="dxa"/>
            <w:vAlign w:val="center"/>
          </w:tcPr>
          <w:p w14:paraId="78E61625">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115</w:t>
            </w:r>
          </w:p>
        </w:tc>
        <w:tc>
          <w:tcPr>
            <w:tcW w:w="1094" w:type="dxa"/>
            <w:tcBorders>
              <w:right w:val="single" w:color="auto" w:sz="12" w:space="0"/>
            </w:tcBorders>
            <w:vAlign w:val="center"/>
          </w:tcPr>
          <w:p w14:paraId="4B47E9C2">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650</w:t>
            </w:r>
          </w:p>
        </w:tc>
      </w:tr>
      <w:tr w14:paraId="4533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left w:val="single" w:color="auto" w:sz="12" w:space="0"/>
            </w:tcBorders>
            <w:shd w:val="clear" w:color="auto" w:fill="F1F1F1" w:themeFill="background1" w:themeFillShade="F2"/>
            <w:vAlign w:val="center"/>
          </w:tcPr>
          <w:p w14:paraId="298111AE">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BS-14D471K</w:t>
            </w:r>
          </w:p>
        </w:tc>
        <w:tc>
          <w:tcPr>
            <w:tcW w:w="939" w:type="dxa"/>
            <w:vAlign w:val="center"/>
          </w:tcPr>
          <w:p w14:paraId="45138CF6">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470±10%</w:t>
            </w:r>
          </w:p>
        </w:tc>
        <w:tc>
          <w:tcPr>
            <w:tcW w:w="722" w:type="dxa"/>
            <w:vAlign w:val="center"/>
          </w:tcPr>
          <w:p w14:paraId="0B07F2F2">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300</w:t>
            </w:r>
          </w:p>
        </w:tc>
        <w:tc>
          <w:tcPr>
            <w:tcW w:w="664" w:type="dxa"/>
            <w:vAlign w:val="center"/>
          </w:tcPr>
          <w:p w14:paraId="137455B2">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385</w:t>
            </w:r>
          </w:p>
        </w:tc>
        <w:tc>
          <w:tcPr>
            <w:tcW w:w="709" w:type="dxa"/>
            <w:vAlign w:val="center"/>
          </w:tcPr>
          <w:p w14:paraId="7987701D">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775</w:t>
            </w:r>
          </w:p>
        </w:tc>
        <w:tc>
          <w:tcPr>
            <w:tcW w:w="567" w:type="dxa"/>
            <w:vMerge w:val="continue"/>
            <w:vAlign w:val="center"/>
          </w:tcPr>
          <w:p w14:paraId="4EB29D41">
            <w:pPr>
              <w:spacing w:line="0" w:lineRule="atLeast"/>
              <w:ind w:right="-21" w:rightChars="-10" w:firstLine="33" w:firstLineChars="23"/>
              <w:jc w:val="center"/>
              <w:rPr>
                <w:rFonts w:eastAsiaTheme="minorEastAsia"/>
                <w:w w:val="90"/>
                <w:sz w:val="16"/>
                <w:szCs w:val="16"/>
              </w:rPr>
            </w:pPr>
          </w:p>
        </w:tc>
        <w:tc>
          <w:tcPr>
            <w:tcW w:w="850" w:type="dxa"/>
            <w:vMerge w:val="continue"/>
            <w:vAlign w:val="center"/>
          </w:tcPr>
          <w:p w14:paraId="0D2C0444">
            <w:pPr>
              <w:spacing w:line="0" w:lineRule="atLeast"/>
              <w:ind w:right="-21" w:rightChars="-10" w:firstLine="33" w:firstLineChars="23"/>
              <w:jc w:val="center"/>
              <w:rPr>
                <w:rFonts w:eastAsiaTheme="minorEastAsia"/>
                <w:w w:val="90"/>
                <w:sz w:val="16"/>
                <w:szCs w:val="16"/>
              </w:rPr>
            </w:pPr>
          </w:p>
        </w:tc>
        <w:tc>
          <w:tcPr>
            <w:tcW w:w="851" w:type="dxa"/>
            <w:vMerge w:val="continue"/>
            <w:vAlign w:val="center"/>
          </w:tcPr>
          <w:p w14:paraId="12CACEF5">
            <w:pPr>
              <w:spacing w:line="0" w:lineRule="atLeast"/>
              <w:ind w:right="-21" w:rightChars="-10" w:firstLine="33" w:firstLineChars="23"/>
              <w:jc w:val="center"/>
              <w:rPr>
                <w:rFonts w:eastAsiaTheme="minorEastAsia"/>
                <w:w w:val="90"/>
                <w:sz w:val="16"/>
                <w:szCs w:val="16"/>
              </w:rPr>
            </w:pPr>
          </w:p>
        </w:tc>
        <w:tc>
          <w:tcPr>
            <w:tcW w:w="1087" w:type="dxa"/>
            <w:vAlign w:val="center"/>
          </w:tcPr>
          <w:p w14:paraId="008540F3">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175</w:t>
            </w:r>
          </w:p>
        </w:tc>
        <w:tc>
          <w:tcPr>
            <w:tcW w:w="1094" w:type="dxa"/>
            <w:tcBorders>
              <w:right w:val="single" w:color="auto" w:sz="12" w:space="0"/>
            </w:tcBorders>
            <w:vAlign w:val="center"/>
          </w:tcPr>
          <w:p w14:paraId="3F746925">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430</w:t>
            </w:r>
          </w:p>
        </w:tc>
      </w:tr>
      <w:tr w14:paraId="428A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left w:val="single" w:color="auto" w:sz="12" w:space="0"/>
            </w:tcBorders>
            <w:shd w:val="clear" w:color="auto" w:fill="F1F1F1" w:themeFill="background1" w:themeFillShade="F2"/>
            <w:vAlign w:val="center"/>
          </w:tcPr>
          <w:p w14:paraId="1D2296E0">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BS-14D511K</w:t>
            </w:r>
          </w:p>
        </w:tc>
        <w:tc>
          <w:tcPr>
            <w:tcW w:w="939" w:type="dxa"/>
            <w:vAlign w:val="center"/>
          </w:tcPr>
          <w:p w14:paraId="2FFF184B">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510±10%</w:t>
            </w:r>
          </w:p>
        </w:tc>
        <w:tc>
          <w:tcPr>
            <w:tcW w:w="722" w:type="dxa"/>
            <w:vAlign w:val="center"/>
          </w:tcPr>
          <w:p w14:paraId="7593D37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320</w:t>
            </w:r>
          </w:p>
        </w:tc>
        <w:tc>
          <w:tcPr>
            <w:tcW w:w="664" w:type="dxa"/>
            <w:vAlign w:val="center"/>
          </w:tcPr>
          <w:p w14:paraId="0E847277">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415</w:t>
            </w:r>
          </w:p>
        </w:tc>
        <w:tc>
          <w:tcPr>
            <w:tcW w:w="709" w:type="dxa"/>
            <w:vAlign w:val="center"/>
          </w:tcPr>
          <w:p w14:paraId="72528F0A">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845</w:t>
            </w:r>
          </w:p>
        </w:tc>
        <w:tc>
          <w:tcPr>
            <w:tcW w:w="567" w:type="dxa"/>
            <w:vMerge w:val="continue"/>
            <w:vAlign w:val="center"/>
          </w:tcPr>
          <w:p w14:paraId="553E784A">
            <w:pPr>
              <w:spacing w:line="0" w:lineRule="atLeast"/>
              <w:ind w:right="-21" w:rightChars="-10" w:firstLine="33" w:firstLineChars="23"/>
              <w:jc w:val="center"/>
              <w:rPr>
                <w:rFonts w:eastAsiaTheme="minorEastAsia"/>
                <w:w w:val="90"/>
                <w:sz w:val="16"/>
                <w:szCs w:val="16"/>
              </w:rPr>
            </w:pPr>
          </w:p>
        </w:tc>
        <w:tc>
          <w:tcPr>
            <w:tcW w:w="850" w:type="dxa"/>
            <w:vMerge w:val="continue"/>
            <w:vAlign w:val="center"/>
          </w:tcPr>
          <w:p w14:paraId="78801A3E">
            <w:pPr>
              <w:spacing w:line="0" w:lineRule="atLeast"/>
              <w:ind w:right="-21" w:rightChars="-10" w:firstLine="33" w:firstLineChars="23"/>
              <w:jc w:val="center"/>
              <w:rPr>
                <w:rFonts w:eastAsiaTheme="minorEastAsia"/>
                <w:w w:val="90"/>
                <w:sz w:val="16"/>
                <w:szCs w:val="16"/>
              </w:rPr>
            </w:pPr>
          </w:p>
        </w:tc>
        <w:tc>
          <w:tcPr>
            <w:tcW w:w="851" w:type="dxa"/>
            <w:vMerge w:val="continue"/>
            <w:vAlign w:val="center"/>
          </w:tcPr>
          <w:p w14:paraId="50C3F81B">
            <w:pPr>
              <w:spacing w:line="0" w:lineRule="atLeast"/>
              <w:ind w:right="-21" w:rightChars="-10" w:firstLine="33" w:firstLineChars="23"/>
              <w:jc w:val="center"/>
              <w:rPr>
                <w:rFonts w:eastAsiaTheme="minorEastAsia"/>
                <w:w w:val="90"/>
                <w:sz w:val="16"/>
                <w:szCs w:val="16"/>
              </w:rPr>
            </w:pPr>
          </w:p>
        </w:tc>
        <w:tc>
          <w:tcPr>
            <w:tcW w:w="1087" w:type="dxa"/>
            <w:vAlign w:val="center"/>
          </w:tcPr>
          <w:p w14:paraId="73F36551">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190</w:t>
            </w:r>
          </w:p>
        </w:tc>
        <w:tc>
          <w:tcPr>
            <w:tcW w:w="1094" w:type="dxa"/>
            <w:tcBorders>
              <w:right w:val="single" w:color="auto" w:sz="12" w:space="0"/>
            </w:tcBorders>
            <w:vAlign w:val="center"/>
          </w:tcPr>
          <w:p w14:paraId="42BD2578">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430</w:t>
            </w:r>
          </w:p>
        </w:tc>
      </w:tr>
      <w:tr w14:paraId="1A88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45" w:type="dxa"/>
            <w:tcBorders>
              <w:left w:val="single" w:color="auto" w:sz="12" w:space="0"/>
              <w:bottom w:val="single" w:color="auto" w:sz="12" w:space="0"/>
            </w:tcBorders>
            <w:shd w:val="clear" w:color="auto" w:fill="F1F1F1" w:themeFill="background1" w:themeFillShade="F2"/>
            <w:vAlign w:val="center"/>
          </w:tcPr>
          <w:p w14:paraId="20925D05">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BS-14D561K</w:t>
            </w:r>
          </w:p>
        </w:tc>
        <w:tc>
          <w:tcPr>
            <w:tcW w:w="939" w:type="dxa"/>
            <w:tcBorders>
              <w:bottom w:val="single" w:color="auto" w:sz="12" w:space="0"/>
            </w:tcBorders>
            <w:vAlign w:val="center"/>
          </w:tcPr>
          <w:p w14:paraId="2FE6944B">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560±10%</w:t>
            </w:r>
          </w:p>
        </w:tc>
        <w:tc>
          <w:tcPr>
            <w:tcW w:w="722" w:type="dxa"/>
            <w:tcBorders>
              <w:bottom w:val="single" w:color="auto" w:sz="12" w:space="0"/>
            </w:tcBorders>
            <w:vAlign w:val="center"/>
          </w:tcPr>
          <w:p w14:paraId="1435E73D">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350</w:t>
            </w:r>
          </w:p>
        </w:tc>
        <w:tc>
          <w:tcPr>
            <w:tcW w:w="664" w:type="dxa"/>
            <w:tcBorders>
              <w:bottom w:val="single" w:color="auto" w:sz="12" w:space="0"/>
            </w:tcBorders>
            <w:vAlign w:val="center"/>
          </w:tcPr>
          <w:p w14:paraId="7250315F">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460</w:t>
            </w:r>
          </w:p>
        </w:tc>
        <w:tc>
          <w:tcPr>
            <w:tcW w:w="709" w:type="dxa"/>
            <w:tcBorders>
              <w:bottom w:val="single" w:color="auto" w:sz="12" w:space="0"/>
            </w:tcBorders>
            <w:vAlign w:val="center"/>
          </w:tcPr>
          <w:p w14:paraId="15ADB66D">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925</w:t>
            </w:r>
          </w:p>
        </w:tc>
        <w:tc>
          <w:tcPr>
            <w:tcW w:w="567" w:type="dxa"/>
            <w:vMerge w:val="continue"/>
            <w:tcBorders>
              <w:bottom w:val="single" w:color="auto" w:sz="12" w:space="0"/>
            </w:tcBorders>
            <w:vAlign w:val="center"/>
          </w:tcPr>
          <w:p w14:paraId="64BB0A68">
            <w:pPr>
              <w:spacing w:line="0" w:lineRule="atLeast"/>
              <w:ind w:right="-21" w:rightChars="-10" w:firstLine="33" w:firstLineChars="23"/>
              <w:jc w:val="center"/>
              <w:rPr>
                <w:rFonts w:eastAsiaTheme="minorEastAsia"/>
                <w:w w:val="90"/>
                <w:sz w:val="16"/>
                <w:szCs w:val="16"/>
              </w:rPr>
            </w:pPr>
          </w:p>
        </w:tc>
        <w:tc>
          <w:tcPr>
            <w:tcW w:w="850" w:type="dxa"/>
            <w:vMerge w:val="continue"/>
            <w:tcBorders>
              <w:bottom w:val="single" w:color="auto" w:sz="12" w:space="0"/>
            </w:tcBorders>
            <w:vAlign w:val="center"/>
          </w:tcPr>
          <w:p w14:paraId="2CFF4B44">
            <w:pPr>
              <w:spacing w:line="0" w:lineRule="atLeast"/>
              <w:ind w:right="-21" w:rightChars="-10" w:firstLine="33" w:firstLineChars="23"/>
              <w:jc w:val="center"/>
              <w:rPr>
                <w:rFonts w:eastAsiaTheme="minorEastAsia"/>
                <w:w w:val="90"/>
                <w:sz w:val="16"/>
                <w:szCs w:val="16"/>
              </w:rPr>
            </w:pPr>
          </w:p>
        </w:tc>
        <w:tc>
          <w:tcPr>
            <w:tcW w:w="851" w:type="dxa"/>
            <w:vMerge w:val="continue"/>
            <w:tcBorders>
              <w:bottom w:val="single" w:color="auto" w:sz="12" w:space="0"/>
            </w:tcBorders>
            <w:vAlign w:val="center"/>
          </w:tcPr>
          <w:p w14:paraId="1EDFA6A1">
            <w:pPr>
              <w:spacing w:line="0" w:lineRule="atLeast"/>
              <w:ind w:right="-21" w:rightChars="-10" w:firstLine="33" w:firstLineChars="23"/>
              <w:jc w:val="center"/>
              <w:rPr>
                <w:rFonts w:eastAsiaTheme="minorEastAsia"/>
                <w:w w:val="90"/>
                <w:sz w:val="16"/>
                <w:szCs w:val="16"/>
              </w:rPr>
            </w:pPr>
          </w:p>
        </w:tc>
        <w:tc>
          <w:tcPr>
            <w:tcW w:w="1087" w:type="dxa"/>
            <w:tcBorders>
              <w:bottom w:val="single" w:color="auto" w:sz="12" w:space="0"/>
            </w:tcBorders>
            <w:vAlign w:val="center"/>
          </w:tcPr>
          <w:p w14:paraId="516DA5C3">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190</w:t>
            </w:r>
          </w:p>
        </w:tc>
        <w:tc>
          <w:tcPr>
            <w:tcW w:w="1094" w:type="dxa"/>
            <w:tcBorders>
              <w:bottom w:val="single" w:color="auto" w:sz="12" w:space="0"/>
              <w:right w:val="single" w:color="auto" w:sz="12" w:space="0"/>
            </w:tcBorders>
            <w:vAlign w:val="center"/>
          </w:tcPr>
          <w:p w14:paraId="671E1167">
            <w:pPr>
              <w:spacing w:line="0" w:lineRule="atLeast"/>
              <w:ind w:right="-21" w:rightChars="-10" w:firstLine="33" w:firstLineChars="23"/>
              <w:jc w:val="center"/>
              <w:rPr>
                <w:rFonts w:eastAsiaTheme="minorEastAsia"/>
                <w:w w:val="90"/>
                <w:sz w:val="16"/>
                <w:szCs w:val="16"/>
              </w:rPr>
            </w:pPr>
            <w:r>
              <w:rPr>
                <w:rFonts w:eastAsiaTheme="minorEastAsia"/>
                <w:w w:val="90"/>
                <w:sz w:val="16"/>
                <w:szCs w:val="16"/>
              </w:rPr>
              <w:t>360</w:t>
            </w:r>
          </w:p>
        </w:tc>
      </w:tr>
    </w:tbl>
    <w:p w14:paraId="32F395A1">
      <w:pPr>
        <w:spacing w:line="0" w:lineRule="atLeast"/>
        <w:ind w:left="92" w:leftChars="-258" w:right="-899" w:rightChars="-428" w:hanging="634" w:hangingChars="302"/>
        <w:jc w:val="left"/>
      </w:pPr>
    </w:p>
    <w:p w14:paraId="29B8F626">
      <w:pPr>
        <w:spacing w:line="320" w:lineRule="exact"/>
        <w:rPr>
          <w:color w:val="FF0000"/>
          <w:w w:val="90"/>
          <w:szCs w:val="21"/>
        </w:rPr>
      </w:pPr>
    </w:p>
    <w:sectPr>
      <w:headerReference r:id="rId3" w:type="default"/>
      <w:pgSz w:w="11906" w:h="16838"/>
      <w:pgMar w:top="779" w:right="1466" w:bottom="779"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opperplate Gothic Bold">
    <w:panose1 w:val="020E0705020206020404"/>
    <w:charset w:val="00"/>
    <w:family w:val="swiss"/>
    <w:pitch w:val="default"/>
    <w:sig w:usb0="00000003" w:usb1="00000000" w:usb2="00000000" w:usb3="00000000" w:csb0="20000001" w:csb1="00000000"/>
  </w:font>
  <w:font w:name="方正康体简体">
    <w:panose1 w:val="02010601030101010101"/>
    <w:charset w:val="86"/>
    <w:family w:val="auto"/>
    <w:pitch w:val="default"/>
    <w:sig w:usb0="00000001" w:usb1="080E0000" w:usb2="00000000" w:usb3="00000000" w:csb0="00040000" w:csb1="00000000"/>
  </w:font>
  <w:font w:name="方正艺黑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繁标宋">
    <w:panose1 w:val="00000000000000000000"/>
    <w:charset w:val="86"/>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Trebuchet MS">
    <w:panose1 w:val="020B0603020202020204"/>
    <w:charset w:val="00"/>
    <w:family w:val="swiss"/>
    <w:pitch w:val="default"/>
    <w:sig w:usb0="000006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7E1E0">
    <w:pPr>
      <w:pStyle w:val="13"/>
      <w:pBdr>
        <w:bottom w:val="none" w:color="auto" w:sz="0" w:space="0"/>
      </w:pBdr>
      <w:tabs>
        <w:tab w:val="right" w:pos="9540"/>
        <w:tab w:val="clear" w:pos="8306"/>
      </w:tabs>
      <w:ind w:left="-899" w:leftChars="-428" w:right="-1226" w:rightChars="-584" w:firstLine="180" w:firstLineChars="100"/>
      <w:jc w:val="both"/>
    </w:pPr>
    <w:r>
      <w:rPr>
        <w:rFonts w:hint="eastAsia"/>
      </w:rPr>
      <w:t xml:space="preserve">                                                                              </w:t>
    </w:r>
  </w:p>
  <w:p w14:paraId="47EAC767">
    <w:pPr>
      <w:pStyle w:val="13"/>
      <w:pBdr>
        <w:bottom w:val="none" w:color="auto" w:sz="0" w:space="0"/>
      </w:pBdr>
      <w:tabs>
        <w:tab w:val="right" w:pos="9540"/>
        <w:tab w:val="clear" w:pos="8306"/>
      </w:tabs>
      <w:ind w:right="-1226" w:rightChars="-584"/>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67A52"/>
    <w:multiLevelType w:val="multilevel"/>
    <w:tmpl w:val="2DE67A52"/>
    <w:lvl w:ilvl="0" w:tentative="0">
      <w:start w:val="2"/>
      <w:numFmt w:val="decimalEnclosedCircle"/>
      <w:pStyle w:val="22"/>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E619555"/>
    <w:multiLevelType w:val="singleLevel"/>
    <w:tmpl w:val="2E619555"/>
    <w:lvl w:ilvl="0" w:tentative="0">
      <w:start w:val="1"/>
      <w:numFmt w:val="decimal"/>
      <w:suff w:val="nothing"/>
      <w:lvlText w:val="%1）"/>
      <w:lvlJc w:val="left"/>
    </w:lvl>
  </w:abstractNum>
  <w:abstractNum w:abstractNumId="2">
    <w:nsid w:val="3FD92913"/>
    <w:multiLevelType w:val="multilevel"/>
    <w:tmpl w:val="3FD92913"/>
    <w:lvl w:ilvl="0" w:tentative="0">
      <w:start w:val="1"/>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4774"/>
    <w:rsid w:val="00005056"/>
    <w:rsid w:val="000109F6"/>
    <w:rsid w:val="00011D73"/>
    <w:rsid w:val="0002098E"/>
    <w:rsid w:val="0002544A"/>
    <w:rsid w:val="000256B4"/>
    <w:rsid w:val="00025A73"/>
    <w:rsid w:val="000356BA"/>
    <w:rsid w:val="000368DC"/>
    <w:rsid w:val="00052C38"/>
    <w:rsid w:val="00057E7D"/>
    <w:rsid w:val="00057ED9"/>
    <w:rsid w:val="00063D3A"/>
    <w:rsid w:val="00064344"/>
    <w:rsid w:val="00065960"/>
    <w:rsid w:val="00071933"/>
    <w:rsid w:val="00074A12"/>
    <w:rsid w:val="0007606A"/>
    <w:rsid w:val="0008567D"/>
    <w:rsid w:val="00086B15"/>
    <w:rsid w:val="000874D4"/>
    <w:rsid w:val="00090702"/>
    <w:rsid w:val="0009307F"/>
    <w:rsid w:val="00093236"/>
    <w:rsid w:val="0009663C"/>
    <w:rsid w:val="000B4B3C"/>
    <w:rsid w:val="000B6572"/>
    <w:rsid w:val="000B76F5"/>
    <w:rsid w:val="000C01E3"/>
    <w:rsid w:val="000C6D42"/>
    <w:rsid w:val="000D1B06"/>
    <w:rsid w:val="000E0355"/>
    <w:rsid w:val="000E1B7D"/>
    <w:rsid w:val="000E271D"/>
    <w:rsid w:val="00106104"/>
    <w:rsid w:val="001071D7"/>
    <w:rsid w:val="00114E92"/>
    <w:rsid w:val="00123EFA"/>
    <w:rsid w:val="001314F8"/>
    <w:rsid w:val="00142223"/>
    <w:rsid w:val="00143414"/>
    <w:rsid w:val="00144281"/>
    <w:rsid w:val="00155AE1"/>
    <w:rsid w:val="00157B3D"/>
    <w:rsid w:val="00157D20"/>
    <w:rsid w:val="0017011B"/>
    <w:rsid w:val="00172052"/>
    <w:rsid w:val="00177E63"/>
    <w:rsid w:val="0019098E"/>
    <w:rsid w:val="00191729"/>
    <w:rsid w:val="001927F8"/>
    <w:rsid w:val="00192EE8"/>
    <w:rsid w:val="0019510B"/>
    <w:rsid w:val="001965BD"/>
    <w:rsid w:val="001A618E"/>
    <w:rsid w:val="001A6BF2"/>
    <w:rsid w:val="001B4B9D"/>
    <w:rsid w:val="001E2E78"/>
    <w:rsid w:val="001F21CA"/>
    <w:rsid w:val="001F5825"/>
    <w:rsid w:val="001F78E2"/>
    <w:rsid w:val="002115FA"/>
    <w:rsid w:val="0021163B"/>
    <w:rsid w:val="00213ADD"/>
    <w:rsid w:val="00213E92"/>
    <w:rsid w:val="0022768C"/>
    <w:rsid w:val="0023293F"/>
    <w:rsid w:val="00234B87"/>
    <w:rsid w:val="0024059A"/>
    <w:rsid w:val="00242DEF"/>
    <w:rsid w:val="002502A1"/>
    <w:rsid w:val="002507F3"/>
    <w:rsid w:val="00254E7B"/>
    <w:rsid w:val="002556BA"/>
    <w:rsid w:val="002634A4"/>
    <w:rsid w:val="00265245"/>
    <w:rsid w:val="00265E2E"/>
    <w:rsid w:val="002714AD"/>
    <w:rsid w:val="002732DE"/>
    <w:rsid w:val="002747FC"/>
    <w:rsid w:val="00276F0E"/>
    <w:rsid w:val="00277200"/>
    <w:rsid w:val="00281CFE"/>
    <w:rsid w:val="00281E20"/>
    <w:rsid w:val="00294B56"/>
    <w:rsid w:val="00296DED"/>
    <w:rsid w:val="0029701F"/>
    <w:rsid w:val="002A2523"/>
    <w:rsid w:val="002A4C61"/>
    <w:rsid w:val="002A6887"/>
    <w:rsid w:val="002B1B5A"/>
    <w:rsid w:val="002C19AA"/>
    <w:rsid w:val="002D0884"/>
    <w:rsid w:val="002D2DBB"/>
    <w:rsid w:val="002D3A48"/>
    <w:rsid w:val="002D61E0"/>
    <w:rsid w:val="002D7DD0"/>
    <w:rsid w:val="002E3D34"/>
    <w:rsid w:val="002F3A62"/>
    <w:rsid w:val="0030540C"/>
    <w:rsid w:val="00306779"/>
    <w:rsid w:val="00313CB5"/>
    <w:rsid w:val="00314E63"/>
    <w:rsid w:val="0031668E"/>
    <w:rsid w:val="003235AB"/>
    <w:rsid w:val="003260AA"/>
    <w:rsid w:val="00326A30"/>
    <w:rsid w:val="00326ED8"/>
    <w:rsid w:val="00333BC9"/>
    <w:rsid w:val="003375F3"/>
    <w:rsid w:val="003508D5"/>
    <w:rsid w:val="0035388D"/>
    <w:rsid w:val="00353C70"/>
    <w:rsid w:val="00354AA0"/>
    <w:rsid w:val="00361DC0"/>
    <w:rsid w:val="00372386"/>
    <w:rsid w:val="00374AB0"/>
    <w:rsid w:val="003779DE"/>
    <w:rsid w:val="00383BBB"/>
    <w:rsid w:val="0038553C"/>
    <w:rsid w:val="00387F54"/>
    <w:rsid w:val="003924C6"/>
    <w:rsid w:val="003956FF"/>
    <w:rsid w:val="00397D45"/>
    <w:rsid w:val="00397FC9"/>
    <w:rsid w:val="003B1025"/>
    <w:rsid w:val="003B1983"/>
    <w:rsid w:val="003B5D68"/>
    <w:rsid w:val="003D0D9E"/>
    <w:rsid w:val="00404FD4"/>
    <w:rsid w:val="00411B08"/>
    <w:rsid w:val="00421AE1"/>
    <w:rsid w:val="004225BD"/>
    <w:rsid w:val="00422847"/>
    <w:rsid w:val="00435BAA"/>
    <w:rsid w:val="00435C5F"/>
    <w:rsid w:val="004418F0"/>
    <w:rsid w:val="00456B98"/>
    <w:rsid w:val="00462BDE"/>
    <w:rsid w:val="00471459"/>
    <w:rsid w:val="00471F72"/>
    <w:rsid w:val="00480A22"/>
    <w:rsid w:val="004A57F8"/>
    <w:rsid w:val="004A5EDB"/>
    <w:rsid w:val="004B476D"/>
    <w:rsid w:val="004B4A1A"/>
    <w:rsid w:val="004C09FA"/>
    <w:rsid w:val="004C40CF"/>
    <w:rsid w:val="004D40EF"/>
    <w:rsid w:val="004E1BE6"/>
    <w:rsid w:val="004E233E"/>
    <w:rsid w:val="004E40B9"/>
    <w:rsid w:val="004E58B8"/>
    <w:rsid w:val="004E69EB"/>
    <w:rsid w:val="004F311C"/>
    <w:rsid w:val="004F6448"/>
    <w:rsid w:val="005037F9"/>
    <w:rsid w:val="00505E17"/>
    <w:rsid w:val="0050704C"/>
    <w:rsid w:val="00525238"/>
    <w:rsid w:val="00526D13"/>
    <w:rsid w:val="00543E5B"/>
    <w:rsid w:val="00546155"/>
    <w:rsid w:val="00550383"/>
    <w:rsid w:val="00552EA8"/>
    <w:rsid w:val="005553C0"/>
    <w:rsid w:val="00561DEE"/>
    <w:rsid w:val="0056645F"/>
    <w:rsid w:val="00567645"/>
    <w:rsid w:val="00574244"/>
    <w:rsid w:val="005764EF"/>
    <w:rsid w:val="00577C5C"/>
    <w:rsid w:val="00577F47"/>
    <w:rsid w:val="0058304B"/>
    <w:rsid w:val="005864F3"/>
    <w:rsid w:val="00590914"/>
    <w:rsid w:val="005A158F"/>
    <w:rsid w:val="005A4C75"/>
    <w:rsid w:val="005A4D49"/>
    <w:rsid w:val="005A5A6A"/>
    <w:rsid w:val="005B348F"/>
    <w:rsid w:val="005B5F5B"/>
    <w:rsid w:val="005B789F"/>
    <w:rsid w:val="005C3009"/>
    <w:rsid w:val="005D2BEC"/>
    <w:rsid w:val="005D5F0F"/>
    <w:rsid w:val="005E3DF4"/>
    <w:rsid w:val="005E50CF"/>
    <w:rsid w:val="005E5E29"/>
    <w:rsid w:val="005F391A"/>
    <w:rsid w:val="005F4B66"/>
    <w:rsid w:val="005F7603"/>
    <w:rsid w:val="005F77B2"/>
    <w:rsid w:val="006009E4"/>
    <w:rsid w:val="00604E93"/>
    <w:rsid w:val="0061042E"/>
    <w:rsid w:val="006164C4"/>
    <w:rsid w:val="006247DB"/>
    <w:rsid w:val="00625941"/>
    <w:rsid w:val="00626310"/>
    <w:rsid w:val="00631F5C"/>
    <w:rsid w:val="006341CA"/>
    <w:rsid w:val="006360CD"/>
    <w:rsid w:val="006471A1"/>
    <w:rsid w:val="006536A6"/>
    <w:rsid w:val="006567FD"/>
    <w:rsid w:val="00662248"/>
    <w:rsid w:val="006722F2"/>
    <w:rsid w:val="00690E13"/>
    <w:rsid w:val="006932A3"/>
    <w:rsid w:val="006949C7"/>
    <w:rsid w:val="006A17A2"/>
    <w:rsid w:val="006A7AF0"/>
    <w:rsid w:val="006B6C9A"/>
    <w:rsid w:val="006D2C7E"/>
    <w:rsid w:val="006D57DE"/>
    <w:rsid w:val="006E4996"/>
    <w:rsid w:val="006E4B6D"/>
    <w:rsid w:val="006F4028"/>
    <w:rsid w:val="00701A63"/>
    <w:rsid w:val="00710C36"/>
    <w:rsid w:val="0071200E"/>
    <w:rsid w:val="00717B78"/>
    <w:rsid w:val="00724881"/>
    <w:rsid w:val="00727D64"/>
    <w:rsid w:val="00730CD2"/>
    <w:rsid w:val="00732F40"/>
    <w:rsid w:val="007428C5"/>
    <w:rsid w:val="00743EDB"/>
    <w:rsid w:val="00746237"/>
    <w:rsid w:val="00757BFD"/>
    <w:rsid w:val="007600CA"/>
    <w:rsid w:val="00771C48"/>
    <w:rsid w:val="00773BD5"/>
    <w:rsid w:val="00775383"/>
    <w:rsid w:val="00782C44"/>
    <w:rsid w:val="00784106"/>
    <w:rsid w:val="00786543"/>
    <w:rsid w:val="007A642F"/>
    <w:rsid w:val="007B6EAC"/>
    <w:rsid w:val="007D17AD"/>
    <w:rsid w:val="007D6F8E"/>
    <w:rsid w:val="007E2300"/>
    <w:rsid w:val="007E4F09"/>
    <w:rsid w:val="00813F24"/>
    <w:rsid w:val="00835631"/>
    <w:rsid w:val="008414F2"/>
    <w:rsid w:val="008479E0"/>
    <w:rsid w:val="008515A9"/>
    <w:rsid w:val="008533AA"/>
    <w:rsid w:val="0085582F"/>
    <w:rsid w:val="00855CEB"/>
    <w:rsid w:val="00863BA2"/>
    <w:rsid w:val="0086584F"/>
    <w:rsid w:val="0086622D"/>
    <w:rsid w:val="00867FCF"/>
    <w:rsid w:val="00873F5B"/>
    <w:rsid w:val="0087710A"/>
    <w:rsid w:val="00880497"/>
    <w:rsid w:val="00880F49"/>
    <w:rsid w:val="00886A50"/>
    <w:rsid w:val="00887AA1"/>
    <w:rsid w:val="00897448"/>
    <w:rsid w:val="008A62CE"/>
    <w:rsid w:val="008B24E4"/>
    <w:rsid w:val="008B7975"/>
    <w:rsid w:val="008C45FE"/>
    <w:rsid w:val="008C7DC3"/>
    <w:rsid w:val="008D2ED1"/>
    <w:rsid w:val="008E6621"/>
    <w:rsid w:val="009035F4"/>
    <w:rsid w:val="00911B9C"/>
    <w:rsid w:val="009130F4"/>
    <w:rsid w:val="009132F8"/>
    <w:rsid w:val="009311A9"/>
    <w:rsid w:val="00942CA8"/>
    <w:rsid w:val="00945405"/>
    <w:rsid w:val="00947784"/>
    <w:rsid w:val="009634A3"/>
    <w:rsid w:val="00965597"/>
    <w:rsid w:val="009A7A1D"/>
    <w:rsid w:val="009B4502"/>
    <w:rsid w:val="009B5EEF"/>
    <w:rsid w:val="009C4B97"/>
    <w:rsid w:val="009D3B62"/>
    <w:rsid w:val="009D7E3C"/>
    <w:rsid w:val="009F1298"/>
    <w:rsid w:val="009F3FDA"/>
    <w:rsid w:val="009F4B88"/>
    <w:rsid w:val="00A008DE"/>
    <w:rsid w:val="00A13D8C"/>
    <w:rsid w:val="00A239EA"/>
    <w:rsid w:val="00A23E55"/>
    <w:rsid w:val="00A405F1"/>
    <w:rsid w:val="00A45403"/>
    <w:rsid w:val="00A45B9B"/>
    <w:rsid w:val="00A53199"/>
    <w:rsid w:val="00A537A2"/>
    <w:rsid w:val="00A54B5A"/>
    <w:rsid w:val="00A55E55"/>
    <w:rsid w:val="00A63F2B"/>
    <w:rsid w:val="00A66C1E"/>
    <w:rsid w:val="00A87902"/>
    <w:rsid w:val="00A90DAB"/>
    <w:rsid w:val="00A915C7"/>
    <w:rsid w:val="00A92984"/>
    <w:rsid w:val="00A93986"/>
    <w:rsid w:val="00A9772E"/>
    <w:rsid w:val="00A97FD6"/>
    <w:rsid w:val="00AA7232"/>
    <w:rsid w:val="00AB2AF1"/>
    <w:rsid w:val="00AC3F1B"/>
    <w:rsid w:val="00AC5E3B"/>
    <w:rsid w:val="00AD6C95"/>
    <w:rsid w:val="00AF2BA8"/>
    <w:rsid w:val="00AF42F9"/>
    <w:rsid w:val="00AF7181"/>
    <w:rsid w:val="00AF71D0"/>
    <w:rsid w:val="00B0181E"/>
    <w:rsid w:val="00B146EC"/>
    <w:rsid w:val="00B2291B"/>
    <w:rsid w:val="00B25AA4"/>
    <w:rsid w:val="00B27ACA"/>
    <w:rsid w:val="00B46177"/>
    <w:rsid w:val="00B62618"/>
    <w:rsid w:val="00B73C46"/>
    <w:rsid w:val="00B81B40"/>
    <w:rsid w:val="00B8285A"/>
    <w:rsid w:val="00B8381F"/>
    <w:rsid w:val="00B84764"/>
    <w:rsid w:val="00B85D8D"/>
    <w:rsid w:val="00B86D11"/>
    <w:rsid w:val="00B96292"/>
    <w:rsid w:val="00BA1F3C"/>
    <w:rsid w:val="00BA529A"/>
    <w:rsid w:val="00BA68B2"/>
    <w:rsid w:val="00BB1C67"/>
    <w:rsid w:val="00BC2483"/>
    <w:rsid w:val="00BC3A9D"/>
    <w:rsid w:val="00BD2D43"/>
    <w:rsid w:val="00BD5CF1"/>
    <w:rsid w:val="00BE20AF"/>
    <w:rsid w:val="00BF1EE5"/>
    <w:rsid w:val="00BF4774"/>
    <w:rsid w:val="00C03383"/>
    <w:rsid w:val="00C05715"/>
    <w:rsid w:val="00C110E6"/>
    <w:rsid w:val="00C16A26"/>
    <w:rsid w:val="00C21114"/>
    <w:rsid w:val="00C53005"/>
    <w:rsid w:val="00C55339"/>
    <w:rsid w:val="00C62FAE"/>
    <w:rsid w:val="00C671BA"/>
    <w:rsid w:val="00C768CD"/>
    <w:rsid w:val="00C82428"/>
    <w:rsid w:val="00C84EEB"/>
    <w:rsid w:val="00C91A87"/>
    <w:rsid w:val="00C968DB"/>
    <w:rsid w:val="00CA37B6"/>
    <w:rsid w:val="00CA7071"/>
    <w:rsid w:val="00CB0133"/>
    <w:rsid w:val="00CC266F"/>
    <w:rsid w:val="00CC2F0E"/>
    <w:rsid w:val="00CC6800"/>
    <w:rsid w:val="00CD2742"/>
    <w:rsid w:val="00CD4B12"/>
    <w:rsid w:val="00CD55B8"/>
    <w:rsid w:val="00CD646B"/>
    <w:rsid w:val="00CE0280"/>
    <w:rsid w:val="00CE47BA"/>
    <w:rsid w:val="00CF0D05"/>
    <w:rsid w:val="00CF484D"/>
    <w:rsid w:val="00CF4B4B"/>
    <w:rsid w:val="00D02A4D"/>
    <w:rsid w:val="00D05473"/>
    <w:rsid w:val="00D0565D"/>
    <w:rsid w:val="00D102F2"/>
    <w:rsid w:val="00D14872"/>
    <w:rsid w:val="00D160E3"/>
    <w:rsid w:val="00D21F45"/>
    <w:rsid w:val="00D27E19"/>
    <w:rsid w:val="00D32CB8"/>
    <w:rsid w:val="00D341F1"/>
    <w:rsid w:val="00D3468A"/>
    <w:rsid w:val="00D35561"/>
    <w:rsid w:val="00D3593F"/>
    <w:rsid w:val="00D425C6"/>
    <w:rsid w:val="00D44B79"/>
    <w:rsid w:val="00D57EA8"/>
    <w:rsid w:val="00D60C73"/>
    <w:rsid w:val="00D71AB7"/>
    <w:rsid w:val="00D71C7F"/>
    <w:rsid w:val="00D76630"/>
    <w:rsid w:val="00D838AA"/>
    <w:rsid w:val="00D86807"/>
    <w:rsid w:val="00D9232D"/>
    <w:rsid w:val="00D9355D"/>
    <w:rsid w:val="00DA649B"/>
    <w:rsid w:val="00DC71C2"/>
    <w:rsid w:val="00DD0125"/>
    <w:rsid w:val="00DE2FCB"/>
    <w:rsid w:val="00DF189C"/>
    <w:rsid w:val="00E125D6"/>
    <w:rsid w:val="00E32929"/>
    <w:rsid w:val="00E32AD1"/>
    <w:rsid w:val="00E42589"/>
    <w:rsid w:val="00E61563"/>
    <w:rsid w:val="00E62815"/>
    <w:rsid w:val="00E65009"/>
    <w:rsid w:val="00E71E99"/>
    <w:rsid w:val="00E76100"/>
    <w:rsid w:val="00E848B7"/>
    <w:rsid w:val="00E84BD4"/>
    <w:rsid w:val="00E969B8"/>
    <w:rsid w:val="00EB4F68"/>
    <w:rsid w:val="00ED0E9E"/>
    <w:rsid w:val="00ED0FD2"/>
    <w:rsid w:val="00ED375F"/>
    <w:rsid w:val="00ED3E69"/>
    <w:rsid w:val="00ED6025"/>
    <w:rsid w:val="00ED6EFD"/>
    <w:rsid w:val="00F0031A"/>
    <w:rsid w:val="00F00BEA"/>
    <w:rsid w:val="00F03717"/>
    <w:rsid w:val="00F10E14"/>
    <w:rsid w:val="00F14512"/>
    <w:rsid w:val="00F17885"/>
    <w:rsid w:val="00F22DDA"/>
    <w:rsid w:val="00F241CB"/>
    <w:rsid w:val="00F275DA"/>
    <w:rsid w:val="00F31B12"/>
    <w:rsid w:val="00F44066"/>
    <w:rsid w:val="00F454B2"/>
    <w:rsid w:val="00F45F22"/>
    <w:rsid w:val="00F47740"/>
    <w:rsid w:val="00F53078"/>
    <w:rsid w:val="00F55D74"/>
    <w:rsid w:val="00F61F45"/>
    <w:rsid w:val="00F66303"/>
    <w:rsid w:val="00F665E2"/>
    <w:rsid w:val="00F71B55"/>
    <w:rsid w:val="00F75F8E"/>
    <w:rsid w:val="00F804C8"/>
    <w:rsid w:val="00F8394D"/>
    <w:rsid w:val="00F83C51"/>
    <w:rsid w:val="00F85036"/>
    <w:rsid w:val="00F850AD"/>
    <w:rsid w:val="00F86595"/>
    <w:rsid w:val="00F91EA3"/>
    <w:rsid w:val="00F933EE"/>
    <w:rsid w:val="00F95C87"/>
    <w:rsid w:val="00F95D9B"/>
    <w:rsid w:val="00FA202D"/>
    <w:rsid w:val="00FC3551"/>
    <w:rsid w:val="00FC4543"/>
    <w:rsid w:val="00FC5341"/>
    <w:rsid w:val="00FC6EB2"/>
    <w:rsid w:val="00FD0A45"/>
    <w:rsid w:val="00FD0F0B"/>
    <w:rsid w:val="00FD140C"/>
    <w:rsid w:val="00FD3B52"/>
    <w:rsid w:val="00FE07CD"/>
    <w:rsid w:val="00FE2ED0"/>
    <w:rsid w:val="00FE470F"/>
    <w:rsid w:val="00FE7EE0"/>
    <w:rsid w:val="00FF43F8"/>
    <w:rsid w:val="00FF60FF"/>
    <w:rsid w:val="01897806"/>
    <w:rsid w:val="03345AB8"/>
    <w:rsid w:val="038D58E2"/>
    <w:rsid w:val="04004CB7"/>
    <w:rsid w:val="04944AD3"/>
    <w:rsid w:val="052F33B5"/>
    <w:rsid w:val="0533659D"/>
    <w:rsid w:val="07622BE8"/>
    <w:rsid w:val="07CA5F32"/>
    <w:rsid w:val="07F80828"/>
    <w:rsid w:val="08116537"/>
    <w:rsid w:val="0894083C"/>
    <w:rsid w:val="09714AD0"/>
    <w:rsid w:val="0A0F1212"/>
    <w:rsid w:val="0A2A0AC3"/>
    <w:rsid w:val="0A2B0DBB"/>
    <w:rsid w:val="0A5902F1"/>
    <w:rsid w:val="0A820941"/>
    <w:rsid w:val="0B6365CA"/>
    <w:rsid w:val="0CC97C99"/>
    <w:rsid w:val="0D170B40"/>
    <w:rsid w:val="0D861DC3"/>
    <w:rsid w:val="0E2A6C89"/>
    <w:rsid w:val="0EA327D7"/>
    <w:rsid w:val="10417D1A"/>
    <w:rsid w:val="119E6AAB"/>
    <w:rsid w:val="11D2032B"/>
    <w:rsid w:val="11D67661"/>
    <w:rsid w:val="12AF0257"/>
    <w:rsid w:val="12DB45A5"/>
    <w:rsid w:val="13121F99"/>
    <w:rsid w:val="13CD30FB"/>
    <w:rsid w:val="14B66AA2"/>
    <w:rsid w:val="151834BF"/>
    <w:rsid w:val="157B6BC8"/>
    <w:rsid w:val="15850490"/>
    <w:rsid w:val="16FA5E33"/>
    <w:rsid w:val="171E5B90"/>
    <w:rsid w:val="182E4103"/>
    <w:rsid w:val="197139AC"/>
    <w:rsid w:val="19D1788F"/>
    <w:rsid w:val="1A0C710E"/>
    <w:rsid w:val="1AAE269F"/>
    <w:rsid w:val="1B7D4F8D"/>
    <w:rsid w:val="1BB31F97"/>
    <w:rsid w:val="1BBE7835"/>
    <w:rsid w:val="1CA8284F"/>
    <w:rsid w:val="1CBD3E56"/>
    <w:rsid w:val="1DB57932"/>
    <w:rsid w:val="1F0B51F7"/>
    <w:rsid w:val="1F23182C"/>
    <w:rsid w:val="1F6273A8"/>
    <w:rsid w:val="1FC665B1"/>
    <w:rsid w:val="204B17FB"/>
    <w:rsid w:val="21154F6B"/>
    <w:rsid w:val="217D2152"/>
    <w:rsid w:val="21A85B84"/>
    <w:rsid w:val="229E2FDE"/>
    <w:rsid w:val="22A87AFC"/>
    <w:rsid w:val="23311311"/>
    <w:rsid w:val="23375991"/>
    <w:rsid w:val="23EA32A6"/>
    <w:rsid w:val="23F93098"/>
    <w:rsid w:val="2476199D"/>
    <w:rsid w:val="25297AE0"/>
    <w:rsid w:val="254F6B86"/>
    <w:rsid w:val="26955054"/>
    <w:rsid w:val="29273337"/>
    <w:rsid w:val="29BB284E"/>
    <w:rsid w:val="2AEA2ABE"/>
    <w:rsid w:val="2B3562B7"/>
    <w:rsid w:val="2BF527A0"/>
    <w:rsid w:val="2D0834D9"/>
    <w:rsid w:val="2D212FD7"/>
    <w:rsid w:val="2D615D55"/>
    <w:rsid w:val="2EBE56F6"/>
    <w:rsid w:val="2ED16766"/>
    <w:rsid w:val="2FCE1292"/>
    <w:rsid w:val="2FF96BEA"/>
    <w:rsid w:val="30861638"/>
    <w:rsid w:val="321A0BC2"/>
    <w:rsid w:val="33152C7D"/>
    <w:rsid w:val="335506B7"/>
    <w:rsid w:val="338D004F"/>
    <w:rsid w:val="33EE3D54"/>
    <w:rsid w:val="35423D70"/>
    <w:rsid w:val="358646D8"/>
    <w:rsid w:val="359E484A"/>
    <w:rsid w:val="36136FBF"/>
    <w:rsid w:val="365A7EC1"/>
    <w:rsid w:val="36683E62"/>
    <w:rsid w:val="36E8115F"/>
    <w:rsid w:val="37A67274"/>
    <w:rsid w:val="384B6152"/>
    <w:rsid w:val="386009D7"/>
    <w:rsid w:val="387971CA"/>
    <w:rsid w:val="38E51985"/>
    <w:rsid w:val="3974286C"/>
    <w:rsid w:val="39D60ADD"/>
    <w:rsid w:val="3A5C5B70"/>
    <w:rsid w:val="3B5D1DF2"/>
    <w:rsid w:val="3EAB7FFF"/>
    <w:rsid w:val="3F0D7561"/>
    <w:rsid w:val="3F836559"/>
    <w:rsid w:val="40D45E8E"/>
    <w:rsid w:val="40DF65C1"/>
    <w:rsid w:val="410A16BB"/>
    <w:rsid w:val="43112AAC"/>
    <w:rsid w:val="43193295"/>
    <w:rsid w:val="45747658"/>
    <w:rsid w:val="467F6640"/>
    <w:rsid w:val="470A15CA"/>
    <w:rsid w:val="479B725E"/>
    <w:rsid w:val="47AD3180"/>
    <w:rsid w:val="48C95A3D"/>
    <w:rsid w:val="495050E8"/>
    <w:rsid w:val="497F2005"/>
    <w:rsid w:val="49D53325"/>
    <w:rsid w:val="4B1F21F0"/>
    <w:rsid w:val="4B7F4D2C"/>
    <w:rsid w:val="4B8665C0"/>
    <w:rsid w:val="4BD45447"/>
    <w:rsid w:val="4D10181F"/>
    <w:rsid w:val="4E0A1D11"/>
    <w:rsid w:val="4FC679E3"/>
    <w:rsid w:val="4FF10D5B"/>
    <w:rsid w:val="509C0436"/>
    <w:rsid w:val="50CE517D"/>
    <w:rsid w:val="525B545F"/>
    <w:rsid w:val="52A01FE7"/>
    <w:rsid w:val="53746AF5"/>
    <w:rsid w:val="540A53D1"/>
    <w:rsid w:val="5420519A"/>
    <w:rsid w:val="543E72C4"/>
    <w:rsid w:val="5546346E"/>
    <w:rsid w:val="5553372E"/>
    <w:rsid w:val="557D69B4"/>
    <w:rsid w:val="558507FA"/>
    <w:rsid w:val="57776A9A"/>
    <w:rsid w:val="57B34598"/>
    <w:rsid w:val="57CC4159"/>
    <w:rsid w:val="58A663B7"/>
    <w:rsid w:val="58EF4D40"/>
    <w:rsid w:val="59F93447"/>
    <w:rsid w:val="5AD258FE"/>
    <w:rsid w:val="5C280A3A"/>
    <w:rsid w:val="5DDA06F7"/>
    <w:rsid w:val="5DE55C37"/>
    <w:rsid w:val="5E7D334A"/>
    <w:rsid w:val="5FA52043"/>
    <w:rsid w:val="604D08DF"/>
    <w:rsid w:val="60853753"/>
    <w:rsid w:val="60AD634C"/>
    <w:rsid w:val="62357046"/>
    <w:rsid w:val="626076A1"/>
    <w:rsid w:val="641C54E1"/>
    <w:rsid w:val="64D3713E"/>
    <w:rsid w:val="64E6630E"/>
    <w:rsid w:val="64EF7494"/>
    <w:rsid w:val="658648D9"/>
    <w:rsid w:val="669A2849"/>
    <w:rsid w:val="66A1144C"/>
    <w:rsid w:val="66FA3D5F"/>
    <w:rsid w:val="677A06D4"/>
    <w:rsid w:val="678773D0"/>
    <w:rsid w:val="67A11F10"/>
    <w:rsid w:val="68724AA1"/>
    <w:rsid w:val="698D6ED2"/>
    <w:rsid w:val="69D04040"/>
    <w:rsid w:val="69D70914"/>
    <w:rsid w:val="6ACF5AAC"/>
    <w:rsid w:val="6AEF3AC3"/>
    <w:rsid w:val="6B197C70"/>
    <w:rsid w:val="6BEB0CBD"/>
    <w:rsid w:val="6BF75C06"/>
    <w:rsid w:val="6C51766A"/>
    <w:rsid w:val="6CB858A2"/>
    <w:rsid w:val="6D654D89"/>
    <w:rsid w:val="6DDA39F3"/>
    <w:rsid w:val="6E863F24"/>
    <w:rsid w:val="6E976151"/>
    <w:rsid w:val="6EEB1658"/>
    <w:rsid w:val="6F3E3D8A"/>
    <w:rsid w:val="6F914A9A"/>
    <w:rsid w:val="70DD087B"/>
    <w:rsid w:val="71B8501A"/>
    <w:rsid w:val="721D4E40"/>
    <w:rsid w:val="72391EAD"/>
    <w:rsid w:val="729E5855"/>
    <w:rsid w:val="730C2E10"/>
    <w:rsid w:val="74106853"/>
    <w:rsid w:val="743923E2"/>
    <w:rsid w:val="743C5304"/>
    <w:rsid w:val="74EA55E5"/>
    <w:rsid w:val="75B3214A"/>
    <w:rsid w:val="76625472"/>
    <w:rsid w:val="76AD0AB1"/>
    <w:rsid w:val="79105C23"/>
    <w:rsid w:val="79834F67"/>
    <w:rsid w:val="7A8639B0"/>
    <w:rsid w:val="7AEB6BC4"/>
    <w:rsid w:val="7B0B0D66"/>
    <w:rsid w:val="7B1B79FE"/>
    <w:rsid w:val="7BAA0F21"/>
    <w:rsid w:val="7EEA36CA"/>
    <w:rsid w:val="7FCE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jc w:val="center"/>
      <w:outlineLvl w:val="0"/>
    </w:pPr>
    <w:rPr>
      <w:b/>
      <w:position w:val="-8"/>
      <w:sz w:val="28"/>
      <w:szCs w:val="20"/>
    </w:rPr>
  </w:style>
  <w:style w:type="paragraph" w:styleId="3">
    <w:name w:val="heading 2"/>
    <w:basedOn w:val="1"/>
    <w:next w:val="1"/>
    <w:link w:val="24"/>
    <w:qFormat/>
    <w:uiPriority w:val="0"/>
    <w:pPr>
      <w:keepNext/>
      <w:adjustRightInd w:val="0"/>
      <w:spacing w:line="312" w:lineRule="atLeast"/>
      <w:jc w:val="right"/>
      <w:textAlignment w:val="baseline"/>
      <w:outlineLvl w:val="1"/>
    </w:pPr>
    <w:rPr>
      <w:b/>
      <w:bCs/>
      <w:kern w:val="0"/>
      <w:sz w:val="24"/>
      <w:szCs w:val="20"/>
    </w:rPr>
  </w:style>
  <w:style w:type="paragraph" w:styleId="4">
    <w:name w:val="heading 3"/>
    <w:basedOn w:val="1"/>
    <w:next w:val="1"/>
    <w:link w:val="25"/>
    <w:qFormat/>
    <w:uiPriority w:val="0"/>
    <w:pPr>
      <w:keepNext/>
      <w:adjustRightInd w:val="0"/>
      <w:spacing w:line="312" w:lineRule="atLeast"/>
      <w:textAlignment w:val="baseline"/>
      <w:outlineLvl w:val="2"/>
    </w:pPr>
    <w:rPr>
      <w:b/>
      <w:bCs/>
      <w:kern w:val="0"/>
      <w:sz w:val="24"/>
      <w:szCs w:val="20"/>
    </w:rPr>
  </w:style>
  <w:style w:type="paragraph" w:styleId="5">
    <w:name w:val="heading 4"/>
    <w:basedOn w:val="1"/>
    <w:next w:val="1"/>
    <w:link w:val="35"/>
    <w:qFormat/>
    <w:uiPriority w:val="0"/>
    <w:pPr>
      <w:keepNext/>
      <w:spacing w:line="0" w:lineRule="atLeast"/>
      <w:ind w:left="5584" w:leftChars="-95" w:hanging="5783" w:hangingChars="2743"/>
      <w:outlineLvl w:val="3"/>
    </w:pPr>
    <w:rPr>
      <w:b/>
      <w:bCs/>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Salutation"/>
    <w:basedOn w:val="1"/>
    <w:next w:val="1"/>
    <w:link w:val="31"/>
    <w:qFormat/>
    <w:uiPriority w:val="0"/>
    <w:rPr>
      <w:w w:val="90"/>
      <w:sz w:val="24"/>
    </w:rPr>
  </w:style>
  <w:style w:type="paragraph" w:styleId="7">
    <w:name w:val="Closing"/>
    <w:basedOn w:val="1"/>
    <w:link w:val="32"/>
    <w:qFormat/>
    <w:uiPriority w:val="0"/>
    <w:pPr>
      <w:ind w:left="100" w:leftChars="2100"/>
    </w:pPr>
    <w:rPr>
      <w:w w:val="90"/>
      <w:sz w:val="24"/>
    </w:rPr>
  </w:style>
  <w:style w:type="paragraph" w:styleId="8">
    <w:name w:val="Body Text"/>
    <w:basedOn w:val="1"/>
    <w:link w:val="29"/>
    <w:qFormat/>
    <w:uiPriority w:val="0"/>
    <w:pPr>
      <w:adjustRightInd w:val="0"/>
      <w:spacing w:line="312" w:lineRule="atLeast"/>
      <w:textAlignment w:val="baseline"/>
    </w:pPr>
    <w:rPr>
      <w:kern w:val="0"/>
      <w:sz w:val="28"/>
      <w:szCs w:val="20"/>
    </w:rPr>
  </w:style>
  <w:style w:type="paragraph" w:styleId="9">
    <w:name w:val="Body Text Indent"/>
    <w:basedOn w:val="1"/>
    <w:link w:val="28"/>
    <w:qFormat/>
    <w:uiPriority w:val="0"/>
    <w:pPr>
      <w:spacing w:line="360" w:lineRule="auto"/>
      <w:ind w:left="360"/>
    </w:pPr>
  </w:style>
  <w:style w:type="paragraph" w:styleId="10">
    <w:name w:val="Body Text Indent 2"/>
    <w:basedOn w:val="1"/>
    <w:link w:val="33"/>
    <w:qFormat/>
    <w:uiPriority w:val="0"/>
    <w:pPr>
      <w:spacing w:line="0" w:lineRule="atLeast"/>
      <w:ind w:left="103" w:firstLine="112" w:firstLineChars="52"/>
    </w:pPr>
    <w:rPr>
      <w:w w:val="90"/>
      <w:position w:val="20"/>
      <w:sz w:val="24"/>
    </w:rPr>
  </w:style>
  <w:style w:type="paragraph" w:styleId="11">
    <w:name w:val="Balloon Text"/>
    <w:basedOn w:val="1"/>
    <w:link w:val="34"/>
    <w:unhideWhenUsed/>
    <w:qFormat/>
    <w:uiPriority w:val="0"/>
    <w:rPr>
      <w:rFonts w:ascii="Calibri" w:hAnsi="Calibri"/>
      <w:sz w:val="18"/>
      <w:szCs w:val="18"/>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30"/>
    <w:qFormat/>
    <w:uiPriority w:val="0"/>
    <w:rPr>
      <w:w w:val="90"/>
      <w:sz w:val="24"/>
    </w:rPr>
  </w:style>
  <w:style w:type="paragraph" w:styleId="15">
    <w:name w:val="Normal (Web)"/>
    <w:basedOn w:val="1"/>
    <w:qFormat/>
    <w:uiPriority w:val="99"/>
    <w:pPr>
      <w:spacing w:before="100" w:beforeAutospacing="1" w:after="100" w:afterAutospacing="1"/>
      <w:jc w:val="left"/>
    </w:pPr>
    <w:rPr>
      <w:kern w:val="0"/>
      <w:sz w:val="24"/>
    </w:r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FollowedHyperlink"/>
    <w:qFormat/>
    <w:uiPriority w:val="99"/>
    <w:rPr>
      <w:color w:val="800080"/>
      <w:u w:val="single"/>
    </w:rPr>
  </w:style>
  <w:style w:type="character" w:styleId="20">
    <w:name w:val="Hyperlink"/>
    <w:qFormat/>
    <w:uiPriority w:val="0"/>
    <w:rPr>
      <w:color w:val="0000FF"/>
      <w:u w:val="single"/>
    </w:rPr>
  </w:style>
  <w:style w:type="character" w:customStyle="1" w:styleId="21">
    <w:name w:val="def3"/>
    <w:qFormat/>
    <w:uiPriority w:val="0"/>
  </w:style>
  <w:style w:type="paragraph" w:customStyle="1" w:styleId="22">
    <w:name w:val="样式 一级条标题 + 加粗 黑色 段前: 0.5 行 段后: 0.5 行"/>
    <w:basedOn w:val="1"/>
    <w:qFormat/>
    <w:uiPriority w:val="0"/>
    <w:pPr>
      <w:widowControl/>
      <w:numPr>
        <w:ilvl w:val="0"/>
        <w:numId w:val="1"/>
      </w:numPr>
      <w:spacing w:beforeLines="50" w:afterLines="50"/>
      <w:jc w:val="left"/>
      <w:outlineLvl w:val="0"/>
    </w:pPr>
    <w:rPr>
      <w:rFonts w:ascii="黑体" w:eastAsia="黑体" w:cs="宋体"/>
      <w:b/>
      <w:bCs/>
      <w:color w:val="000000"/>
      <w:kern w:val="0"/>
      <w:szCs w:val="20"/>
    </w:rPr>
  </w:style>
  <w:style w:type="character" w:customStyle="1" w:styleId="23">
    <w:name w:val="标题 1 Char"/>
    <w:basedOn w:val="18"/>
    <w:link w:val="2"/>
    <w:qFormat/>
    <w:uiPriority w:val="0"/>
    <w:rPr>
      <w:b/>
      <w:kern w:val="2"/>
      <w:position w:val="-8"/>
      <w:sz w:val="28"/>
    </w:rPr>
  </w:style>
  <w:style w:type="character" w:customStyle="1" w:styleId="24">
    <w:name w:val="标题 2 Char"/>
    <w:basedOn w:val="18"/>
    <w:link w:val="3"/>
    <w:qFormat/>
    <w:uiPriority w:val="0"/>
    <w:rPr>
      <w:b/>
      <w:bCs/>
      <w:sz w:val="24"/>
    </w:rPr>
  </w:style>
  <w:style w:type="character" w:customStyle="1" w:styleId="25">
    <w:name w:val="标题 3 Char"/>
    <w:basedOn w:val="18"/>
    <w:link w:val="4"/>
    <w:qFormat/>
    <w:uiPriority w:val="0"/>
    <w:rPr>
      <w:b/>
      <w:bCs/>
      <w:sz w:val="24"/>
    </w:rPr>
  </w:style>
  <w:style w:type="character" w:customStyle="1" w:styleId="26">
    <w:name w:val="页眉 Char"/>
    <w:basedOn w:val="18"/>
    <w:link w:val="13"/>
    <w:qFormat/>
    <w:uiPriority w:val="0"/>
    <w:rPr>
      <w:kern w:val="2"/>
      <w:sz w:val="18"/>
      <w:szCs w:val="18"/>
    </w:rPr>
  </w:style>
  <w:style w:type="character" w:customStyle="1" w:styleId="27">
    <w:name w:val="页脚 Char"/>
    <w:basedOn w:val="18"/>
    <w:link w:val="12"/>
    <w:qFormat/>
    <w:uiPriority w:val="0"/>
    <w:rPr>
      <w:kern w:val="2"/>
      <w:sz w:val="18"/>
      <w:szCs w:val="18"/>
    </w:rPr>
  </w:style>
  <w:style w:type="character" w:customStyle="1" w:styleId="28">
    <w:name w:val="正文文本缩进 Char"/>
    <w:basedOn w:val="18"/>
    <w:link w:val="9"/>
    <w:qFormat/>
    <w:uiPriority w:val="0"/>
    <w:rPr>
      <w:kern w:val="2"/>
      <w:sz w:val="21"/>
      <w:szCs w:val="24"/>
    </w:rPr>
  </w:style>
  <w:style w:type="character" w:customStyle="1" w:styleId="29">
    <w:name w:val="正文文本 Char"/>
    <w:basedOn w:val="18"/>
    <w:link w:val="8"/>
    <w:qFormat/>
    <w:uiPriority w:val="0"/>
    <w:rPr>
      <w:sz w:val="28"/>
    </w:rPr>
  </w:style>
  <w:style w:type="character" w:customStyle="1" w:styleId="30">
    <w:name w:val="正文文本 2 Char"/>
    <w:basedOn w:val="18"/>
    <w:link w:val="14"/>
    <w:qFormat/>
    <w:uiPriority w:val="0"/>
    <w:rPr>
      <w:w w:val="90"/>
      <w:kern w:val="2"/>
      <w:sz w:val="24"/>
      <w:szCs w:val="24"/>
    </w:rPr>
  </w:style>
  <w:style w:type="character" w:customStyle="1" w:styleId="31">
    <w:name w:val="称呼 Char"/>
    <w:basedOn w:val="18"/>
    <w:link w:val="6"/>
    <w:qFormat/>
    <w:uiPriority w:val="0"/>
    <w:rPr>
      <w:w w:val="90"/>
      <w:kern w:val="2"/>
      <w:sz w:val="24"/>
      <w:szCs w:val="24"/>
    </w:rPr>
  </w:style>
  <w:style w:type="character" w:customStyle="1" w:styleId="32">
    <w:name w:val="结束语 Char"/>
    <w:basedOn w:val="18"/>
    <w:link w:val="7"/>
    <w:qFormat/>
    <w:uiPriority w:val="0"/>
    <w:rPr>
      <w:w w:val="90"/>
      <w:kern w:val="2"/>
      <w:sz w:val="24"/>
      <w:szCs w:val="24"/>
    </w:rPr>
  </w:style>
  <w:style w:type="character" w:customStyle="1" w:styleId="33">
    <w:name w:val="正文文本缩进 2 Char"/>
    <w:basedOn w:val="18"/>
    <w:link w:val="10"/>
    <w:qFormat/>
    <w:uiPriority w:val="0"/>
    <w:rPr>
      <w:w w:val="90"/>
      <w:kern w:val="2"/>
      <w:position w:val="20"/>
      <w:sz w:val="24"/>
      <w:szCs w:val="24"/>
    </w:rPr>
  </w:style>
  <w:style w:type="character" w:customStyle="1" w:styleId="34">
    <w:name w:val="批注框文本 Char"/>
    <w:basedOn w:val="18"/>
    <w:link w:val="11"/>
    <w:qFormat/>
    <w:uiPriority w:val="99"/>
    <w:rPr>
      <w:rFonts w:ascii="Calibri" w:hAnsi="Calibri" w:eastAsia="宋体" w:cs="Times New Roman"/>
      <w:kern w:val="2"/>
      <w:sz w:val="18"/>
      <w:szCs w:val="18"/>
    </w:rPr>
  </w:style>
  <w:style w:type="character" w:customStyle="1" w:styleId="35">
    <w:name w:val="标题 4 Char"/>
    <w:basedOn w:val="18"/>
    <w:link w:val="5"/>
    <w:qFormat/>
    <w:uiPriority w:val="0"/>
    <w:rPr>
      <w:b/>
      <w:bCs/>
      <w:kern w:val="2"/>
      <w:sz w:val="21"/>
      <w:szCs w:val="24"/>
    </w:rPr>
  </w:style>
  <w:style w:type="paragraph" w:customStyle="1" w:styleId="36">
    <w:name w:val="_Style 35"/>
    <w:basedOn w:val="1"/>
    <w:next w:val="37"/>
    <w:qFormat/>
    <w:uiPriority w:val="34"/>
    <w:pPr>
      <w:widowControl/>
      <w:ind w:firstLine="420" w:firstLineChars="200"/>
      <w:jc w:val="left"/>
    </w:pPr>
    <w:rPr>
      <w:rFonts w:ascii="宋体" w:hAnsi="宋体" w:cs="宋体"/>
      <w:kern w:val="0"/>
      <w:sz w:val="24"/>
    </w:rPr>
  </w:style>
  <w:style w:type="paragraph"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322"/>
    <customShpInfo spid="_x0000_s1323"/>
    <customShpInfo spid="_x0000_s1324"/>
    <customShpInfo spid="_x0000_s1325"/>
    <customShpInfo spid="_x0000_s1321"/>
    <customShpInfo spid="_x0000_s1327"/>
    <customShpInfo spid="_x0000_s1328"/>
    <customShpInfo spid="_x0000_s1326"/>
    <customShpInfo spid="_x0000_s1236"/>
    <customShpInfo spid="_x0000_s123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7D8C32-601C-43CE-B50E-089AEB06D935}">
  <ds:schemaRefs/>
</ds:datastoreItem>
</file>

<file path=docProps/app.xml><?xml version="1.0" encoding="utf-8"?>
<Properties xmlns="http://schemas.openxmlformats.org/officeDocument/2006/extended-properties" xmlns:vt="http://schemas.openxmlformats.org/officeDocument/2006/docPropsVTypes">
  <Template>Normal</Template>
  <Company>ECAP</Company>
  <Pages>2</Pages>
  <Words>357</Words>
  <Characters>2036</Characters>
  <Lines>16</Lines>
  <Paragraphs>4</Paragraphs>
  <TotalTime>20</TotalTime>
  <ScaleCrop>false</ScaleCrop>
  <LinksUpToDate>false</LinksUpToDate>
  <CharactersWithSpaces>2389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2020-09-25T14:45:00Z</dcterms:created>
  <dc:creator>WEILIN-WECC</dc:creator>
  <cp:lastModifiedBy>wps</cp:lastModifiedBy>
  <cp:lastPrinted>2020-08-31T14:55:00Z</cp:lastPrinted>
  <dcterms:modified xsi:type="dcterms:W3CDTF">2025-07-21T01:55:27Z</dcterms:modified>
  <dc:title>SPEC</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A369D20B49D848C995CD82934438DDDC_12</vt:lpwstr>
  </property>
</Properties>
</file>